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511942">
        <w:rPr>
          <w:rFonts w:ascii="Verdana" w:hAnsi="Verdana"/>
          <w:sz w:val="20"/>
          <w:szCs w:val="20"/>
        </w:rPr>
        <w:t>003-06/16-01/09</w:t>
      </w:r>
    </w:p>
    <w:p w:rsidR="00107836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B1537">
        <w:rPr>
          <w:rFonts w:ascii="Verdana" w:hAnsi="Verdana"/>
          <w:sz w:val="20"/>
          <w:szCs w:val="20"/>
        </w:rPr>
        <w:t xml:space="preserve"> </w:t>
      </w:r>
      <w:r w:rsidR="00511942">
        <w:rPr>
          <w:rFonts w:ascii="Verdana" w:hAnsi="Verdana"/>
          <w:sz w:val="20"/>
          <w:szCs w:val="20"/>
        </w:rPr>
        <w:t>2158-60-45-16-02</w:t>
      </w: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CB1537">
        <w:rPr>
          <w:rFonts w:ascii="Verdana" w:hAnsi="Verdana"/>
          <w:sz w:val="20"/>
          <w:szCs w:val="20"/>
        </w:rPr>
        <w:t>8. rujna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E44729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</w:t>
      </w:r>
      <w:r w:rsidR="0069237D">
        <w:rPr>
          <w:rFonts w:ascii="Verdana" w:hAnsi="Verdana"/>
          <w:bCs/>
          <w:sz w:val="20"/>
          <w:szCs w:val="20"/>
        </w:rPr>
        <w:t>3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615E2">
        <w:rPr>
          <w:rFonts w:ascii="Verdana" w:hAnsi="Verdana"/>
          <w:sz w:val="20"/>
          <w:szCs w:val="20"/>
        </w:rPr>
        <w:t>X</w:t>
      </w:r>
      <w:r w:rsidR="006E7D30">
        <w:rPr>
          <w:rFonts w:ascii="Verdana" w:hAnsi="Verdana"/>
          <w:sz w:val="20"/>
          <w:szCs w:val="20"/>
        </w:rPr>
        <w:t>I</w:t>
      </w:r>
      <w:r w:rsidR="009502AB">
        <w:rPr>
          <w:rFonts w:ascii="Verdana" w:hAnsi="Verdana"/>
          <w:sz w:val="20"/>
          <w:szCs w:val="20"/>
        </w:rPr>
        <w:t>I</w:t>
      </w:r>
      <w:r w:rsidR="0069237D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C713D0"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 w:rsidR="00C713D0"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69237D">
        <w:rPr>
          <w:rFonts w:ascii="Verdana" w:hAnsi="Verdana"/>
          <w:sz w:val="20"/>
          <w:szCs w:val="20"/>
        </w:rPr>
        <w:t>8. rujn</w:t>
      </w:r>
      <w:r w:rsidR="00D77250">
        <w:rPr>
          <w:rFonts w:ascii="Verdana" w:hAnsi="Verdana"/>
          <w:sz w:val="20"/>
          <w:szCs w:val="20"/>
        </w:rPr>
        <w:t>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F62958">
        <w:rPr>
          <w:rFonts w:ascii="Verdana" w:hAnsi="Verdana"/>
          <w:sz w:val="20"/>
          <w:szCs w:val="20"/>
        </w:rPr>
        <w:t>1</w:t>
      </w:r>
      <w:r w:rsidR="006E7D30">
        <w:rPr>
          <w:rFonts w:ascii="Verdana" w:hAnsi="Verdana"/>
          <w:sz w:val="20"/>
          <w:szCs w:val="20"/>
        </w:rPr>
        <w:t>0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69237D">
        <w:rPr>
          <w:rFonts w:ascii="Verdana" w:hAnsi="Verdana"/>
          <w:sz w:val="20"/>
          <w:szCs w:val="20"/>
        </w:rPr>
        <w:t>1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63478B">
        <w:rPr>
          <w:rFonts w:ascii="Verdana" w:hAnsi="Verdana"/>
          <w:b/>
          <w:sz w:val="20"/>
          <w:szCs w:val="20"/>
        </w:rPr>
        <w:t>17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23F61" w:rsidP="00E80B7B">
      <w:pPr>
        <w:jc w:val="both"/>
        <w:rPr>
          <w:rFonts w:ascii="Verdana" w:hAnsi="Verdana"/>
          <w:sz w:val="20"/>
          <w:szCs w:val="20"/>
        </w:rPr>
      </w:pPr>
      <w:r w:rsidRPr="00E23F61">
        <w:rPr>
          <w:rFonts w:ascii="Verdana" w:hAnsi="Verdana"/>
          <w:sz w:val="20"/>
          <w:szCs w:val="20"/>
        </w:rPr>
        <w:t xml:space="preserve">Prof. dr. sc. Dragan Jukić, </w:t>
      </w:r>
      <w:r w:rsidR="00DD7FFC" w:rsidRPr="006E7D30">
        <w:rPr>
          <w:rFonts w:ascii="Verdana" w:hAnsi="Verdana"/>
          <w:sz w:val="20"/>
          <w:szCs w:val="20"/>
        </w:rPr>
        <w:t xml:space="preserve">prof. dr. sc. Ninoslav Truhar,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 xml:space="preserve">,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DB63D5">
        <w:rPr>
          <w:rFonts w:ascii="Verdana" w:hAnsi="Verdana"/>
          <w:sz w:val="20"/>
          <w:szCs w:val="20"/>
        </w:rPr>
        <w:t xml:space="preserve">izv. prof. </w:t>
      </w:r>
      <w:r w:rsidR="00DB63D5" w:rsidRPr="00E63E95">
        <w:rPr>
          <w:rFonts w:ascii="Verdana" w:hAnsi="Verdana"/>
          <w:sz w:val="20"/>
          <w:szCs w:val="20"/>
        </w:rPr>
        <w:t>dr. sc. Mihaela Ribičić Penava,</w:t>
      </w:r>
      <w:r w:rsidR="00DB63D5">
        <w:rPr>
          <w:rFonts w:ascii="Verdana" w:hAnsi="Verdana"/>
          <w:sz w:val="20"/>
          <w:szCs w:val="20"/>
        </w:rPr>
        <w:t xml:space="preserve"> </w:t>
      </w:r>
      <w:r w:rsidR="0079697A">
        <w:rPr>
          <w:rFonts w:ascii="Verdana" w:hAnsi="Verdana"/>
          <w:sz w:val="20"/>
          <w:szCs w:val="20"/>
        </w:rPr>
        <w:t>izv. prof. dr. sc. Kristian Sabo,</w:t>
      </w:r>
      <w:r w:rsidR="0079697A" w:rsidRPr="00DE57E0">
        <w:rPr>
          <w:rFonts w:ascii="Verdana" w:hAnsi="Verdana"/>
          <w:sz w:val="20"/>
          <w:szCs w:val="20"/>
        </w:rPr>
        <w:t xml:space="preserve"> doc. dr. sc. Dragana Jankov Maširević</w:t>
      </w:r>
      <w:r w:rsidR="0079697A">
        <w:rPr>
          <w:rFonts w:ascii="Verdana" w:hAnsi="Verdana"/>
          <w:sz w:val="20"/>
          <w:szCs w:val="20"/>
        </w:rPr>
        <w:t>,</w:t>
      </w:r>
      <w:r w:rsidR="00D664B2">
        <w:rPr>
          <w:rFonts w:ascii="Verdana" w:hAnsi="Verdana"/>
          <w:sz w:val="20"/>
          <w:szCs w:val="20"/>
        </w:rPr>
        <w:t xml:space="preserve"> </w:t>
      </w:r>
      <w:r w:rsidR="00DD7FFC" w:rsidRPr="006E7D30">
        <w:rPr>
          <w:rFonts w:ascii="Verdana" w:hAnsi="Verdana"/>
          <w:sz w:val="20"/>
          <w:szCs w:val="20"/>
        </w:rPr>
        <w:t>doc. dr. sc. Mirela Jukić Bokun,</w:t>
      </w:r>
      <w:r w:rsidR="00DD7FFC">
        <w:rPr>
          <w:rFonts w:ascii="Verdana" w:hAnsi="Verdana"/>
          <w:sz w:val="20"/>
          <w:szCs w:val="20"/>
        </w:rPr>
        <w:t xml:space="preserve"> </w:t>
      </w:r>
      <w:r w:rsidR="007549AA">
        <w:rPr>
          <w:rFonts w:ascii="Verdana" w:hAnsi="Verdana"/>
          <w:sz w:val="20"/>
          <w:szCs w:val="20"/>
        </w:rPr>
        <w:t xml:space="preserve">doc. dr. sc. Ivana Kuzmanović, </w:t>
      </w:r>
      <w:r w:rsidR="00DD7FFC">
        <w:rPr>
          <w:rFonts w:ascii="Verdana" w:hAnsi="Verdana"/>
          <w:sz w:val="20"/>
          <w:szCs w:val="20"/>
        </w:rPr>
        <w:t xml:space="preserve">doc. dr. sc. Tomislav Marošević, </w:t>
      </w:r>
      <w:r w:rsidR="00D664B2">
        <w:rPr>
          <w:rFonts w:ascii="Verdana" w:hAnsi="Verdana"/>
          <w:sz w:val="20"/>
          <w:szCs w:val="20"/>
        </w:rPr>
        <w:t xml:space="preserve">doc. dr. sc. Ivan Soldo, </w:t>
      </w:r>
      <w:r w:rsidR="00C908E2" w:rsidRPr="00C908E2">
        <w:rPr>
          <w:rFonts w:ascii="Verdana" w:hAnsi="Verdana"/>
          <w:sz w:val="20"/>
          <w:szCs w:val="20"/>
        </w:rPr>
        <w:t>doc. dr. sc. Nenad Šuvak</w:t>
      </w:r>
      <w:r w:rsidR="00C908E2">
        <w:rPr>
          <w:rFonts w:ascii="Verdana" w:hAnsi="Verdana"/>
          <w:sz w:val="20"/>
          <w:szCs w:val="20"/>
        </w:rPr>
        <w:t xml:space="preserve">, </w:t>
      </w:r>
      <w:r w:rsidR="0021414A">
        <w:rPr>
          <w:rFonts w:ascii="Verdana" w:hAnsi="Verdana"/>
          <w:sz w:val="20"/>
          <w:szCs w:val="20"/>
        </w:rPr>
        <w:t>predstavnik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Papić, predstavnik nastavnika: </w:t>
      </w:r>
      <w:r w:rsidR="0049629C">
        <w:rPr>
          <w:rFonts w:ascii="Verdana" w:hAnsi="Verdana"/>
          <w:sz w:val="20"/>
          <w:szCs w:val="20"/>
        </w:rPr>
        <w:t xml:space="preserve">dr. sc. </w:t>
      </w:r>
      <w:r w:rsidR="00A40D38">
        <w:rPr>
          <w:rFonts w:ascii="Verdana" w:hAnsi="Verdana"/>
          <w:sz w:val="20"/>
          <w:szCs w:val="20"/>
        </w:rPr>
        <w:t>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21414A">
        <w:rPr>
          <w:rFonts w:ascii="Verdana" w:hAnsi="Verdana"/>
          <w:sz w:val="20"/>
          <w:szCs w:val="20"/>
        </w:rPr>
        <w:t>predstavnik</w:t>
      </w:r>
      <w:r w:rsidR="00DE3528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E93D70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63478B">
        <w:rPr>
          <w:rFonts w:ascii="Verdana" w:hAnsi="Verdana"/>
          <w:b/>
          <w:sz w:val="20"/>
          <w:szCs w:val="20"/>
        </w:rPr>
        <w:t>12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210C82">
        <w:rPr>
          <w:rFonts w:ascii="Verdana" w:hAnsi="Verdana"/>
          <w:sz w:val="20"/>
          <w:szCs w:val="20"/>
        </w:rPr>
        <w:t xml:space="preserve">rof. dr. sc. Šime Ungar, </w:t>
      </w:r>
      <w:r>
        <w:rPr>
          <w:rFonts w:ascii="Verdana" w:hAnsi="Verdana"/>
          <w:sz w:val="20"/>
          <w:szCs w:val="20"/>
        </w:rPr>
        <w:t>p</w:t>
      </w:r>
      <w:r w:rsidR="006E7D30" w:rsidRPr="006E7D30">
        <w:rPr>
          <w:rFonts w:ascii="Verdana" w:hAnsi="Verdana"/>
          <w:sz w:val="20"/>
          <w:szCs w:val="20"/>
        </w:rPr>
        <w:t>rof. dr. sc. Rudolf Scitovski,</w:t>
      </w:r>
      <w:r w:rsidR="006E7D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Pr="006E7D30">
        <w:rPr>
          <w:rFonts w:ascii="Verdana" w:hAnsi="Verdana"/>
          <w:sz w:val="20"/>
          <w:szCs w:val="20"/>
        </w:rPr>
        <w:t>zv. prof. dr. sc. Krešimir Burazin</w:t>
      </w:r>
      <w:r>
        <w:rPr>
          <w:rFonts w:ascii="Verdana" w:hAnsi="Verdana"/>
          <w:sz w:val="20"/>
          <w:szCs w:val="20"/>
        </w:rPr>
        <w:t>,</w:t>
      </w:r>
      <w:r w:rsidRPr="00210C82">
        <w:rPr>
          <w:rFonts w:ascii="Verdana" w:hAnsi="Verdana"/>
          <w:sz w:val="20"/>
          <w:szCs w:val="20"/>
        </w:rPr>
        <w:t xml:space="preserve"> </w:t>
      </w:r>
      <w:r w:rsidRPr="00D664B2">
        <w:rPr>
          <w:rFonts w:ascii="Verdana" w:hAnsi="Verdana"/>
          <w:sz w:val="20"/>
          <w:szCs w:val="20"/>
        </w:rPr>
        <w:t xml:space="preserve">izv. prof. dr. sc. Ivan Matić, </w:t>
      </w:r>
      <w:r w:rsidR="00931A8E" w:rsidRPr="00931A8E">
        <w:rPr>
          <w:rFonts w:ascii="Verdana" w:hAnsi="Verdana"/>
          <w:sz w:val="20"/>
          <w:szCs w:val="20"/>
        </w:rPr>
        <w:t>izv. prof. dr. sc. Zdenka Kolar-Begović,</w:t>
      </w:r>
      <w:r w:rsidR="00931A8E">
        <w:rPr>
          <w:rFonts w:ascii="Verdana" w:hAnsi="Verdana"/>
          <w:sz w:val="20"/>
          <w:szCs w:val="20"/>
        </w:rPr>
        <w:t xml:space="preserve"> </w:t>
      </w:r>
      <w:r w:rsidR="007549AA" w:rsidRPr="00D664B2">
        <w:rPr>
          <w:rFonts w:ascii="Verdana" w:hAnsi="Verdana"/>
          <w:sz w:val="20"/>
          <w:szCs w:val="20"/>
        </w:rPr>
        <w:t xml:space="preserve">doc. dr. sc. Ljerka Jukić Matić, </w:t>
      </w:r>
      <w:r w:rsidR="0021414A" w:rsidRPr="0021414A">
        <w:rPr>
          <w:rFonts w:ascii="Verdana" w:hAnsi="Verdana"/>
          <w:sz w:val="20"/>
          <w:szCs w:val="20"/>
        </w:rPr>
        <w:t>doc. dr. sc. Snježana Majstorović,</w:t>
      </w:r>
      <w:r w:rsidR="0021414A">
        <w:rPr>
          <w:rFonts w:ascii="Verdana" w:hAnsi="Verdana"/>
          <w:sz w:val="20"/>
          <w:szCs w:val="20"/>
        </w:rPr>
        <w:t xml:space="preserve"> </w:t>
      </w:r>
      <w:r w:rsidR="007549AA" w:rsidRPr="00D664B2">
        <w:rPr>
          <w:rFonts w:ascii="Verdana" w:hAnsi="Verdana"/>
          <w:sz w:val="20"/>
          <w:szCs w:val="20"/>
        </w:rPr>
        <w:t>doc. dr. sc. Darija Marković,</w:t>
      </w:r>
      <w:r w:rsidR="007549AA">
        <w:rPr>
          <w:rFonts w:ascii="Verdana" w:hAnsi="Verdana"/>
          <w:sz w:val="20"/>
          <w:szCs w:val="20"/>
        </w:rPr>
        <w:t xml:space="preserve"> </w:t>
      </w:r>
      <w:r w:rsidR="007549AA" w:rsidRPr="003A540A">
        <w:rPr>
          <w:rFonts w:ascii="Verdana" w:hAnsi="Verdana"/>
          <w:sz w:val="20"/>
          <w:szCs w:val="20"/>
        </w:rPr>
        <w:t>doc. dr. sc. Zoran Tomljanović</w:t>
      </w:r>
      <w:r w:rsidR="0021414A">
        <w:rPr>
          <w:rFonts w:ascii="Verdana" w:hAnsi="Verdana"/>
          <w:sz w:val="20"/>
          <w:szCs w:val="20"/>
        </w:rPr>
        <w:t xml:space="preserve">, predstavnica suradnika: </w:t>
      </w:r>
      <w:r w:rsidR="0021414A" w:rsidRPr="0021414A">
        <w:rPr>
          <w:rFonts w:ascii="Verdana" w:hAnsi="Verdana"/>
          <w:sz w:val="20"/>
          <w:szCs w:val="20"/>
        </w:rPr>
        <w:t>Jelena Jankov</w:t>
      </w:r>
      <w:r w:rsidR="00DD7FFC">
        <w:rPr>
          <w:rFonts w:ascii="Verdana" w:hAnsi="Verdana"/>
          <w:sz w:val="20"/>
          <w:szCs w:val="20"/>
        </w:rPr>
        <w:t xml:space="preserve"> </w:t>
      </w:r>
      <w:r w:rsidR="007549AA">
        <w:rPr>
          <w:rFonts w:ascii="Verdana" w:hAnsi="Verdana"/>
          <w:sz w:val="20"/>
          <w:szCs w:val="20"/>
        </w:rPr>
        <w:t>i predstavnice</w:t>
      </w:r>
      <w:r w:rsidR="00D77250">
        <w:rPr>
          <w:rFonts w:ascii="Verdana" w:hAnsi="Verdana"/>
          <w:sz w:val="20"/>
          <w:szCs w:val="20"/>
        </w:rPr>
        <w:t xml:space="preserve"> studenata: Dolores Begović</w:t>
      </w:r>
      <w:r w:rsidR="007549AA">
        <w:rPr>
          <w:rFonts w:ascii="Verdana" w:hAnsi="Verdana"/>
          <w:sz w:val="20"/>
          <w:szCs w:val="20"/>
        </w:rPr>
        <w:t xml:space="preserve"> i </w:t>
      </w:r>
      <w:r w:rsidR="007549AA" w:rsidRPr="00E63E95">
        <w:rPr>
          <w:rFonts w:ascii="Verdana" w:hAnsi="Verdana"/>
          <w:sz w:val="20"/>
          <w:szCs w:val="20"/>
        </w:rPr>
        <w:t>Marijana Pravdić</w:t>
      </w:r>
      <w:r w:rsidR="00E63E95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63478B">
        <w:rPr>
          <w:rFonts w:ascii="Verdana" w:hAnsi="Verdana"/>
          <w:b/>
          <w:sz w:val="20"/>
          <w:szCs w:val="20"/>
        </w:rPr>
        <w:t>9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1E76D1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Danijel Grahovac, dr.</w:t>
      </w:r>
      <w:r w:rsidR="00F82D4F">
        <w:rPr>
          <w:rFonts w:ascii="Verdana" w:hAnsi="Verdana"/>
          <w:sz w:val="20"/>
          <w:szCs w:val="20"/>
        </w:rPr>
        <w:t xml:space="preserve"> sc. Marija Miloloža Pandur,</w:t>
      </w:r>
      <w:r>
        <w:rPr>
          <w:rFonts w:ascii="Verdana" w:hAnsi="Verdana"/>
          <w:sz w:val="20"/>
          <w:szCs w:val="20"/>
        </w:rPr>
        <w:t xml:space="preserve"> mr</w:t>
      </w:r>
      <w:r w:rsidR="00F82D4F">
        <w:rPr>
          <w:rFonts w:ascii="Verdana" w:hAnsi="Verdana"/>
          <w:sz w:val="20"/>
          <w:szCs w:val="20"/>
        </w:rPr>
        <w:t>. sc. Petar Taler,</w:t>
      </w:r>
      <w:r>
        <w:rPr>
          <w:rFonts w:ascii="Verdana" w:hAnsi="Verdana"/>
          <w:sz w:val="20"/>
          <w:szCs w:val="20"/>
        </w:rPr>
        <w:t xml:space="preserve"> </w:t>
      </w:r>
      <w:r w:rsidR="00F82D4F">
        <w:rPr>
          <w:rFonts w:ascii="Verdana" w:hAnsi="Verdana"/>
          <w:sz w:val="20"/>
          <w:szCs w:val="20"/>
        </w:rPr>
        <w:t xml:space="preserve">Darija Brajković, </w:t>
      </w:r>
      <w:r>
        <w:rPr>
          <w:rFonts w:ascii="Verdana" w:hAnsi="Verdana"/>
          <w:sz w:val="20"/>
          <w:szCs w:val="20"/>
        </w:rPr>
        <w:t>Mateja Đum</w:t>
      </w:r>
      <w:r w:rsidR="00F82D4F">
        <w:rPr>
          <w:rFonts w:ascii="Verdana" w:hAnsi="Verdana"/>
          <w:sz w:val="20"/>
          <w:szCs w:val="20"/>
        </w:rPr>
        <w:t xml:space="preserve">ić, Marija Kristek, Katarina Vincetić,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A7BB9" w:rsidRDefault="001A7BB9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Usvajanje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zapisnika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132. </w:t>
      </w:r>
      <w:proofErr w:type="spellStart"/>
      <w:proofErr w:type="gramStart"/>
      <w:r w:rsidRPr="008E422B">
        <w:rPr>
          <w:rFonts w:ascii="Verdana" w:hAnsi="Verdana"/>
          <w:sz w:val="20"/>
          <w:szCs w:val="20"/>
          <w:lang w:val="en-US" w:eastAsia="en-US"/>
        </w:rPr>
        <w:t>sjednice</w:t>
      </w:r>
      <w:proofErr w:type="spellEnd"/>
      <w:proofErr w:type="gram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Vijeća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od 6. </w:t>
      </w:r>
      <w:proofErr w:type="spellStart"/>
      <w:proofErr w:type="gramStart"/>
      <w:r w:rsidRPr="008E422B">
        <w:rPr>
          <w:rFonts w:ascii="Verdana" w:hAnsi="Verdana"/>
          <w:sz w:val="20"/>
          <w:szCs w:val="20"/>
          <w:lang w:val="en-US" w:eastAsia="en-US"/>
        </w:rPr>
        <w:t>srpnja</w:t>
      </w:r>
      <w:proofErr w:type="spellEnd"/>
      <w:proofErr w:type="gramEnd"/>
      <w:r w:rsidRPr="008E422B">
        <w:rPr>
          <w:rFonts w:ascii="Verdana" w:hAnsi="Verdana"/>
          <w:sz w:val="20"/>
          <w:szCs w:val="20"/>
          <w:lang w:val="en-US" w:eastAsia="en-US"/>
        </w:rPr>
        <w:t xml:space="preserve"> 2016. </w:t>
      </w:r>
    </w:p>
    <w:p w:rsidR="008E422B" w:rsidRPr="008E422B" w:rsidRDefault="008E422B" w:rsidP="008E422B">
      <w:pPr>
        <w:jc w:val="both"/>
        <w:rPr>
          <w:rFonts w:ascii="Verdana" w:hAnsi="Verdana"/>
          <w:i/>
          <w:sz w:val="20"/>
          <w:szCs w:val="20"/>
          <w:lang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Izbor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Matee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Puvača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magistre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matematike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, 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suradničko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zvanje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asistenta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radno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mjesto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asistenta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područja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Prirodnih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znanosti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znanstvenog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polja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matematika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koja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će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provoditi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istraživanje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okviru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projekta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koji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financira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Hrvatska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zaklada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znanost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IP-2014-09-9540 „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Optimizacija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parametarski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ovisnih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mehaničkih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sustava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“, 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odnosu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određeno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punom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radnom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vremenu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vrijeme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trajanja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projekta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„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Projekt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razvoja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karijera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mladih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istraživača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–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izobrazba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novih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doktora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znanosti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“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Svečilištu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Josipa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Jurja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Strossmayera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Osijeku-Odjelu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za matematiku</w:t>
      </w:r>
    </w:p>
    <w:p w:rsidR="008E422B" w:rsidRPr="008E422B" w:rsidRDefault="008E422B" w:rsidP="008E422B">
      <w:pPr>
        <w:ind w:left="708"/>
        <w:rPr>
          <w:rFonts w:ascii="Verdana" w:hAnsi="Verdana"/>
          <w:sz w:val="20"/>
          <w:szCs w:val="20"/>
          <w:lang w:val="sv-SE"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val="sv-SE" w:eastAsia="en-US"/>
        </w:rPr>
        <w:t>Donošenje Odluke o raspisivanju javnog natječaja za izbor</w:t>
      </w:r>
    </w:p>
    <w:p w:rsidR="008E422B" w:rsidRPr="008E422B" w:rsidRDefault="008E422B" w:rsidP="008E422B">
      <w:pPr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sz w:val="20"/>
          <w:szCs w:val="20"/>
          <w:lang w:eastAsia="en-US"/>
        </w:rPr>
      </w:pPr>
      <w:r w:rsidRPr="008E422B">
        <w:rPr>
          <w:rFonts w:ascii="Verdana" w:hAnsi="Verdana"/>
          <w:b/>
          <w:sz w:val="20"/>
          <w:szCs w:val="20"/>
          <w:lang w:val="sv-SE" w:eastAsia="en-US"/>
        </w:rPr>
        <w:t>jednog</w:t>
      </w:r>
      <w:r w:rsidRPr="008E422B">
        <w:rPr>
          <w:rFonts w:ascii="Verdana" w:hAnsi="Verdana"/>
          <w:sz w:val="20"/>
          <w:szCs w:val="20"/>
          <w:lang w:val="sv-SE" w:eastAsia="en-US"/>
        </w:rPr>
        <w:t xml:space="preserve"> zaposlenika/zaposlenice na radno mjesto I. vrste u znanstveno-nastavnom zvanju i znanstveno-nastavnom radnom mjestu </w:t>
      </w:r>
      <w:r w:rsidRPr="008E422B">
        <w:rPr>
          <w:rFonts w:ascii="Verdana" w:hAnsi="Verdana"/>
          <w:b/>
          <w:sz w:val="20"/>
          <w:szCs w:val="20"/>
          <w:lang w:val="sv-SE" w:eastAsia="en-US"/>
        </w:rPr>
        <w:t xml:space="preserve">redovitog profesora </w:t>
      </w:r>
      <w:r w:rsidRPr="008E422B">
        <w:rPr>
          <w:rFonts w:ascii="Verdana" w:hAnsi="Verdana"/>
          <w:sz w:val="20"/>
          <w:szCs w:val="20"/>
          <w:lang w:val="sv-SE" w:eastAsia="en-US"/>
        </w:rPr>
        <w:t xml:space="preserve">iz </w:t>
      </w:r>
      <w:r w:rsidRPr="008E422B">
        <w:rPr>
          <w:rFonts w:ascii="Verdana" w:hAnsi="Verdana"/>
          <w:sz w:val="20"/>
          <w:szCs w:val="20"/>
          <w:lang w:val="sv-SE" w:eastAsia="en-US"/>
        </w:rPr>
        <w:lastRenderedPageBreak/>
        <w:t>znanstvenog područja Prirodnih znanosti, znanstvenog polja matematika na neodređeno vrijeme u punom radnom vremenu</w:t>
      </w:r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</w:p>
    <w:p w:rsidR="008E422B" w:rsidRPr="008E422B" w:rsidRDefault="008E422B" w:rsidP="008E422B">
      <w:pPr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r w:rsidRPr="008E422B">
        <w:rPr>
          <w:rFonts w:ascii="Verdana" w:hAnsi="Verdana"/>
          <w:b/>
          <w:sz w:val="20"/>
          <w:szCs w:val="20"/>
          <w:lang w:val="sv-SE" w:eastAsia="en-US"/>
        </w:rPr>
        <w:t>jednog</w:t>
      </w:r>
      <w:r w:rsidRPr="008E422B">
        <w:rPr>
          <w:rFonts w:ascii="Verdana" w:hAnsi="Verdana"/>
          <w:sz w:val="20"/>
          <w:szCs w:val="20"/>
          <w:lang w:val="sv-SE" w:eastAsia="en-US"/>
        </w:rPr>
        <w:t xml:space="preserve"> zaposlenika/zaposlenice na radno mjesto I. vrste u znanstveno-nastavnom zvanju i znanstveno-nastavnom radnom mjestu </w:t>
      </w:r>
      <w:r w:rsidRPr="008E422B">
        <w:rPr>
          <w:rFonts w:ascii="Verdana" w:hAnsi="Verdana"/>
          <w:b/>
          <w:sz w:val="20"/>
          <w:szCs w:val="20"/>
          <w:lang w:val="sv-SE" w:eastAsia="en-US"/>
        </w:rPr>
        <w:t xml:space="preserve">izvanrednog profesora </w:t>
      </w:r>
      <w:r w:rsidRPr="008E422B">
        <w:rPr>
          <w:rFonts w:ascii="Verdana" w:hAnsi="Verdana"/>
          <w:sz w:val="20"/>
          <w:szCs w:val="20"/>
          <w:lang w:val="sv-SE" w:eastAsia="en-US"/>
        </w:rPr>
        <w:t>iz znanstvenog područja Prirodnih znanosti, znanstvenog polja matematika na neodređeno vrijeme u punom radnom vremenu</w:t>
      </w:r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</w:p>
    <w:p w:rsidR="008E422B" w:rsidRPr="008E422B" w:rsidRDefault="008E422B" w:rsidP="008E422B">
      <w:pPr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r w:rsidRPr="008E422B">
        <w:rPr>
          <w:rFonts w:ascii="Verdana" w:hAnsi="Verdana"/>
          <w:b/>
          <w:sz w:val="20"/>
          <w:szCs w:val="20"/>
          <w:lang w:val="sv-SE" w:eastAsia="en-US"/>
        </w:rPr>
        <w:t>dva</w:t>
      </w:r>
      <w:r w:rsidRPr="008E422B">
        <w:rPr>
          <w:rFonts w:ascii="Verdana" w:hAnsi="Verdana"/>
          <w:sz w:val="20"/>
          <w:szCs w:val="20"/>
          <w:lang w:val="sv-SE" w:eastAsia="en-US"/>
        </w:rPr>
        <w:t xml:space="preserve"> zaposlenika/zaposlenice na radno mjesto I. vrste u znanstveno-nastavnom zvanju i znanstveno-nastavnom radnom mjestu </w:t>
      </w:r>
      <w:r w:rsidRPr="008E422B">
        <w:rPr>
          <w:rFonts w:ascii="Verdana" w:hAnsi="Verdana"/>
          <w:b/>
          <w:sz w:val="20"/>
          <w:szCs w:val="20"/>
          <w:lang w:val="sv-SE" w:eastAsia="en-US"/>
        </w:rPr>
        <w:t xml:space="preserve">docenta </w:t>
      </w:r>
      <w:r w:rsidRPr="008E422B">
        <w:rPr>
          <w:rFonts w:ascii="Verdana" w:hAnsi="Verdana"/>
          <w:sz w:val="20"/>
          <w:szCs w:val="20"/>
          <w:lang w:val="sv-SE" w:eastAsia="en-US"/>
        </w:rPr>
        <w:t>iz znanstvenog područja Prirodnih znanosti, znanstvenog polja matematika na neodređeno vrijeme u punom radnom vremenu</w:t>
      </w:r>
    </w:p>
    <w:p w:rsidR="008E422B" w:rsidRPr="008E422B" w:rsidRDefault="008E422B" w:rsidP="008E422B">
      <w:pPr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r w:rsidRPr="008E422B">
        <w:rPr>
          <w:rFonts w:ascii="Verdana" w:hAnsi="Verdana"/>
          <w:b/>
          <w:sz w:val="20"/>
          <w:szCs w:val="20"/>
          <w:lang w:val="sv-SE" w:eastAsia="en-US"/>
        </w:rPr>
        <w:t>jednog</w:t>
      </w:r>
      <w:r w:rsidRPr="008E422B">
        <w:rPr>
          <w:rFonts w:ascii="Verdana" w:hAnsi="Verdana"/>
          <w:sz w:val="20"/>
          <w:szCs w:val="20"/>
          <w:lang w:val="sv-SE" w:eastAsia="en-US"/>
        </w:rPr>
        <w:t xml:space="preserve"> zaposlenika/zaposlenice u suradničko zvanje i suradničko radno mjesto </w:t>
      </w:r>
      <w:r w:rsidRPr="008E422B">
        <w:rPr>
          <w:rFonts w:ascii="Verdana" w:hAnsi="Verdana"/>
          <w:b/>
          <w:sz w:val="20"/>
          <w:szCs w:val="20"/>
          <w:lang w:val="sv-SE" w:eastAsia="en-US"/>
        </w:rPr>
        <w:t xml:space="preserve">asistenta </w:t>
      </w:r>
      <w:r w:rsidRPr="008E422B">
        <w:rPr>
          <w:rFonts w:ascii="Verdana" w:hAnsi="Verdana"/>
          <w:sz w:val="20"/>
          <w:szCs w:val="20"/>
          <w:lang w:val="sv-SE" w:eastAsia="en-US"/>
        </w:rPr>
        <w:t xml:space="preserve">iz znanstvenog područja Prirodnih znanosti, znanstvenog polja matematika na određeno vrijeme u punom radnom vremenu, </w:t>
      </w:r>
      <w:r w:rsidRPr="008E422B">
        <w:rPr>
          <w:rFonts w:ascii="Verdana" w:hAnsi="Verdana"/>
          <w:b/>
          <w:sz w:val="20"/>
          <w:szCs w:val="20"/>
          <w:lang w:val="sv-SE" w:eastAsia="en-US"/>
        </w:rPr>
        <w:t>zamjena</w:t>
      </w:r>
      <w:r w:rsidRPr="008E422B">
        <w:rPr>
          <w:rFonts w:ascii="Verdana" w:hAnsi="Verdana"/>
          <w:sz w:val="20"/>
          <w:szCs w:val="20"/>
          <w:lang w:val="sv-SE" w:eastAsia="en-US"/>
        </w:rPr>
        <w:t xml:space="preserve"> za vrijeme bolovanja</w:t>
      </w:r>
    </w:p>
    <w:p w:rsidR="008E422B" w:rsidRPr="008E422B" w:rsidRDefault="008E422B" w:rsidP="008E422B">
      <w:pPr>
        <w:numPr>
          <w:ilvl w:val="0"/>
          <w:numId w:val="2"/>
        </w:numPr>
        <w:spacing w:before="120"/>
        <w:ind w:left="1094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eastAsia="en-US"/>
        </w:rPr>
        <w:t xml:space="preserve">Imenovanje Stručnog povjerenstva za izbor jednog </w:t>
      </w:r>
      <w:r w:rsidRPr="008E422B">
        <w:rPr>
          <w:rFonts w:ascii="Verdana" w:hAnsi="Verdana"/>
          <w:sz w:val="20"/>
          <w:szCs w:val="20"/>
          <w:lang w:val="sv-SE" w:eastAsia="en-US"/>
        </w:rPr>
        <w:t>zaposlenika/zaposlenice u suradničko zvanje i suradničko radno mjesto</w:t>
      </w:r>
      <w:r w:rsidRPr="008E422B">
        <w:rPr>
          <w:rFonts w:ascii="Verdana" w:hAnsi="Verdana"/>
          <w:sz w:val="20"/>
          <w:szCs w:val="20"/>
          <w:lang w:eastAsia="en-US"/>
        </w:rPr>
        <w:t xml:space="preserve"> asistenta na zamjeni </w:t>
      </w:r>
      <w:r w:rsidRPr="008E422B">
        <w:rPr>
          <w:rFonts w:ascii="Verdana" w:hAnsi="Verdana"/>
          <w:i/>
          <w:sz w:val="20"/>
          <w:szCs w:val="20"/>
          <w:lang w:eastAsia="en-US"/>
        </w:rPr>
        <w:t>(prof. dr. sc. Ninoslav Truhar, predsjednik i članovi: prof. dr. sc. Mirta Benšić i izv. prof. dr. sc. Krešimir Burazin)</w:t>
      </w:r>
    </w:p>
    <w:p w:rsidR="008E422B" w:rsidRPr="008E422B" w:rsidRDefault="008E422B" w:rsidP="008E422B">
      <w:pPr>
        <w:jc w:val="both"/>
        <w:rPr>
          <w:rFonts w:ascii="Verdana" w:hAnsi="Verdana"/>
          <w:i/>
          <w:sz w:val="20"/>
          <w:szCs w:val="20"/>
          <w:lang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Usvajanje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Strategije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8E422B">
        <w:rPr>
          <w:rFonts w:ascii="Verdana" w:hAnsi="Verdana"/>
          <w:sz w:val="20"/>
          <w:szCs w:val="20"/>
          <w:lang w:eastAsia="en-US"/>
        </w:rPr>
        <w:t>razvoja Odjela za matematiku za razdoblje 2016.-2021.</w:t>
      </w:r>
    </w:p>
    <w:p w:rsidR="008E422B" w:rsidRPr="008E422B" w:rsidRDefault="008E422B" w:rsidP="008E422B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val="sv-SE" w:eastAsia="en-US"/>
        </w:rPr>
        <w:t>Prijedlog Odluke o održavanju izvanrednih dodatnih termina iz predmeta Diplomski seminar u akademskoj 2015./2016. godini</w:t>
      </w:r>
    </w:p>
    <w:p w:rsidR="008E422B" w:rsidRPr="008E422B" w:rsidRDefault="008E422B" w:rsidP="008E422B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eastAsia="en-US"/>
        </w:rPr>
        <w:t>Rezul</w:t>
      </w:r>
      <w:r w:rsidR="007A4A76">
        <w:rPr>
          <w:rFonts w:ascii="Verdana" w:hAnsi="Verdana"/>
          <w:sz w:val="20"/>
          <w:szCs w:val="20"/>
          <w:lang w:eastAsia="en-US"/>
        </w:rPr>
        <w:t>t</w:t>
      </w:r>
      <w:r w:rsidRPr="008E422B">
        <w:rPr>
          <w:rFonts w:ascii="Verdana" w:hAnsi="Verdana"/>
          <w:sz w:val="20"/>
          <w:szCs w:val="20"/>
          <w:lang w:eastAsia="en-US"/>
        </w:rPr>
        <w:t>ati studentskih anketa</w:t>
      </w:r>
    </w:p>
    <w:p w:rsidR="008E422B" w:rsidRPr="008E422B" w:rsidRDefault="008E422B" w:rsidP="008E422B">
      <w:pPr>
        <w:numPr>
          <w:ilvl w:val="0"/>
          <w:numId w:val="37"/>
        </w:numPr>
        <w:spacing w:before="120"/>
        <w:ind w:left="782" w:hanging="357"/>
        <w:jc w:val="both"/>
        <w:rPr>
          <w:rFonts w:ascii="Verdana" w:hAnsi="Verdana"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eastAsia="en-US"/>
        </w:rPr>
        <w:t>Analiza rezultata Jedinstvene sveučilišne studentske ankete za akademsku 2014./2015. godinu</w:t>
      </w:r>
    </w:p>
    <w:p w:rsidR="008E422B" w:rsidRPr="008E422B" w:rsidRDefault="008E422B" w:rsidP="008E422B">
      <w:pPr>
        <w:numPr>
          <w:ilvl w:val="0"/>
          <w:numId w:val="37"/>
        </w:numPr>
        <w:spacing w:before="120"/>
        <w:ind w:left="782" w:hanging="357"/>
        <w:jc w:val="both"/>
        <w:rPr>
          <w:rFonts w:ascii="Verdana" w:hAnsi="Verdana"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eastAsia="en-US"/>
        </w:rPr>
        <w:t xml:space="preserve">Informacija o provedenoj internoj studentskoj anketi Odjela za matematiku u ljetnom semestru akademske 2015./2016. godine </w:t>
      </w:r>
    </w:p>
    <w:p w:rsidR="008E422B" w:rsidRPr="008E422B" w:rsidRDefault="008E422B" w:rsidP="008E422B">
      <w:pPr>
        <w:ind w:left="708"/>
        <w:rPr>
          <w:rFonts w:ascii="Verdana" w:hAnsi="Verdana"/>
          <w:strike/>
          <w:sz w:val="20"/>
          <w:szCs w:val="20"/>
          <w:lang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60"/>
        <w:jc w:val="both"/>
        <w:rPr>
          <w:rFonts w:ascii="Verdana" w:hAnsi="Verdana"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eastAsia="en-US"/>
        </w:rPr>
        <w:t>Izvješće Odjela za matematiku o funkcioniranju i učinkovitosti sustava upravljanja kvalitetom za akademsku 2015./2016. godinu</w:t>
      </w:r>
    </w:p>
    <w:p w:rsidR="008E422B" w:rsidRPr="008E422B" w:rsidRDefault="008E422B" w:rsidP="008E422B">
      <w:pPr>
        <w:ind w:left="708"/>
        <w:rPr>
          <w:rFonts w:ascii="Verdana" w:hAnsi="Verdana"/>
          <w:strike/>
          <w:sz w:val="20"/>
          <w:szCs w:val="20"/>
          <w:lang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  <w:lang w:eastAsia="en-US"/>
        </w:rPr>
      </w:pPr>
      <w:r w:rsidRPr="008E422B">
        <w:rPr>
          <w:rFonts w:ascii="Verdana" w:hAnsi="Verdana"/>
          <w:sz w:val="20"/>
          <w:szCs w:val="20"/>
          <w:lang w:val="sv-SE" w:eastAsia="en-US"/>
        </w:rPr>
        <w:t xml:space="preserve">Imenovanje Knjižničnog odbora </w:t>
      </w:r>
      <w:r w:rsidRPr="008E422B">
        <w:rPr>
          <w:rFonts w:ascii="Verdana" w:hAnsi="Verdana"/>
          <w:i/>
          <w:sz w:val="20"/>
          <w:szCs w:val="20"/>
          <w:lang w:val="sv-SE" w:eastAsia="en-US"/>
        </w:rPr>
        <w:t xml:space="preserve">(prof. dr. sc. Mirta Benšić, predsjednica i članovi: prof. dr. sc. Dragan Jukić i Mirna Šušak Lukačević, prof., dipl. knjižničarka, voditeljica Knjižnice) </w:t>
      </w:r>
    </w:p>
    <w:p w:rsidR="008E422B" w:rsidRPr="008E422B" w:rsidRDefault="008E422B" w:rsidP="008E422B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8E422B" w:rsidRPr="008E422B" w:rsidRDefault="008E422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Sveučilišno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izdavaštvo</w:t>
      </w:r>
      <w:proofErr w:type="spellEnd"/>
    </w:p>
    <w:p w:rsidR="008E422B" w:rsidRPr="008E422B" w:rsidRDefault="008E422B" w:rsidP="008E422B">
      <w:pPr>
        <w:numPr>
          <w:ilvl w:val="0"/>
          <w:numId w:val="32"/>
        </w:numPr>
        <w:spacing w:before="120"/>
        <w:ind w:left="714" w:hanging="357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proofErr w:type="gramStart"/>
      <w:r w:rsidRPr="008E422B">
        <w:rPr>
          <w:rFonts w:ascii="Verdana" w:hAnsi="Verdana"/>
          <w:sz w:val="20"/>
          <w:szCs w:val="20"/>
          <w:lang w:val="en-US" w:eastAsia="en-US"/>
        </w:rPr>
        <w:t>izdavanje</w:t>
      </w:r>
      <w:proofErr w:type="spellEnd"/>
      <w:proofErr w:type="gram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sveučilišnog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udžbenika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Priručnik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nastavu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matematike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autori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: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izv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. prof. dr. sc. Ivan Matić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doc. dr. sc.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Ljerka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Jukić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Matić</w:t>
      </w:r>
    </w:p>
    <w:p w:rsidR="008E422B" w:rsidRDefault="008E422B" w:rsidP="008E422B">
      <w:pPr>
        <w:numPr>
          <w:ilvl w:val="0"/>
          <w:numId w:val="32"/>
        </w:numPr>
        <w:spacing w:before="120"/>
        <w:ind w:left="714" w:hanging="357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proofErr w:type="gramStart"/>
      <w:r w:rsidRPr="008E422B">
        <w:rPr>
          <w:rFonts w:ascii="Verdana" w:hAnsi="Verdana"/>
          <w:sz w:val="20"/>
          <w:szCs w:val="20"/>
          <w:lang w:val="en-US" w:eastAsia="en-US"/>
        </w:rPr>
        <w:t>prijedlog</w:t>
      </w:r>
      <w:proofErr w:type="spellEnd"/>
      <w:proofErr w:type="gram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recenzenata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: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izv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. prof. dr. sc. Neven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Grbac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izvanredni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profesor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Sveučilišta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Rijeci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izv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. prof. dr. sc. Nikola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Koceić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Bilan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izvanredni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profesor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Prirodoslovno-matematičkog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fakulteta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Sveučilišta</w:t>
      </w:r>
      <w:proofErr w:type="spellEnd"/>
      <w:r w:rsidRPr="008E422B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Pr="008E422B">
        <w:rPr>
          <w:rFonts w:ascii="Verdana" w:hAnsi="Verdana"/>
          <w:sz w:val="20"/>
          <w:szCs w:val="20"/>
          <w:lang w:val="en-US" w:eastAsia="en-US"/>
        </w:rPr>
        <w:t>Splitu</w:t>
      </w:r>
      <w:proofErr w:type="spellEnd"/>
    </w:p>
    <w:p w:rsidR="008E422B" w:rsidRPr="008E422B" w:rsidRDefault="008E422B" w:rsidP="008E422B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70590B" w:rsidRPr="0070590B" w:rsidRDefault="00BD2413" w:rsidP="00160537">
      <w:pPr>
        <w:numPr>
          <w:ilvl w:val="0"/>
          <w:numId w:val="1"/>
        </w:numPr>
        <w:tabs>
          <w:tab w:val="clear" w:pos="3054"/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0590B" w:rsidRPr="0070590B">
        <w:rPr>
          <w:rFonts w:ascii="Verdana" w:hAnsi="Verdana"/>
          <w:sz w:val="20"/>
          <w:szCs w:val="20"/>
        </w:rPr>
        <w:t>Sveučilišno izdavaštvo</w:t>
      </w:r>
    </w:p>
    <w:p w:rsidR="0070590B" w:rsidRPr="0070590B" w:rsidRDefault="0070590B" w:rsidP="00160537">
      <w:pPr>
        <w:numPr>
          <w:ilvl w:val="1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70590B">
        <w:rPr>
          <w:rFonts w:ascii="Verdana" w:hAnsi="Verdana"/>
          <w:sz w:val="20"/>
          <w:szCs w:val="20"/>
        </w:rPr>
        <w:t>izdavanje sveučilišnog udžbenika Grupiranje podataka, autori: prof. dr. sc. Rudolf Scitovski i doc. dr. sc. Martina Briš Alić</w:t>
      </w:r>
    </w:p>
    <w:p w:rsidR="0070590B" w:rsidRPr="0070590B" w:rsidRDefault="0070590B" w:rsidP="0070590B">
      <w:pPr>
        <w:numPr>
          <w:ilvl w:val="1"/>
          <w:numId w:val="1"/>
        </w:numPr>
        <w:spacing w:before="240"/>
        <w:jc w:val="both"/>
        <w:rPr>
          <w:rFonts w:ascii="Verdana" w:hAnsi="Verdana"/>
          <w:sz w:val="20"/>
          <w:szCs w:val="20"/>
        </w:rPr>
      </w:pPr>
      <w:r w:rsidRPr="0070590B">
        <w:rPr>
          <w:rFonts w:ascii="Verdana" w:hAnsi="Verdana"/>
          <w:sz w:val="20"/>
          <w:szCs w:val="20"/>
        </w:rPr>
        <w:t>prijedlog recenzenata: prof. dr. sc. Robert Manger, redoviti profesor Odsjeka za matematiku Prirodoslovno-matematičkog fakulteta u Zagrebu, izv. prof. dr. sc. Kristian Sabo, izvanredni profesor Odjela za matematiku, Sveučilišta u Osijeku i prof. dr. sc. Marijana Zekić-Sušac, redoviti profesor Ekonomskog fakulteta u Osijeku</w:t>
      </w:r>
    </w:p>
    <w:p w:rsidR="008E422B" w:rsidRPr="008E422B" w:rsidRDefault="0070590B" w:rsidP="008E422B">
      <w:pPr>
        <w:numPr>
          <w:ilvl w:val="0"/>
          <w:numId w:val="1"/>
        </w:numPr>
        <w:tabs>
          <w:tab w:val="clear" w:pos="3054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lastRenderedPageBreak/>
        <w:t xml:space="preserve"> </w:t>
      </w:r>
      <w:r w:rsidR="008E422B" w:rsidRPr="008E422B">
        <w:rPr>
          <w:rFonts w:ascii="Verdana" w:hAnsi="Verdana"/>
          <w:sz w:val="20"/>
          <w:szCs w:val="20"/>
          <w:lang w:eastAsia="en-US"/>
        </w:rPr>
        <w:t>Razno</w:t>
      </w:r>
    </w:p>
    <w:p w:rsidR="006308EB" w:rsidRPr="006308EB" w:rsidRDefault="006308EB" w:rsidP="006308EB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13</w:t>
      </w:r>
      <w:r w:rsidR="008E422B">
        <w:rPr>
          <w:rFonts w:ascii="Verdana" w:hAnsi="Verdana"/>
          <w:i/>
          <w:sz w:val="20"/>
          <w:szCs w:val="20"/>
          <w:u w:val="single"/>
        </w:rPr>
        <w:t>2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8E422B">
        <w:rPr>
          <w:rFonts w:ascii="Verdana" w:hAnsi="Verdana"/>
          <w:i/>
          <w:sz w:val="20"/>
          <w:szCs w:val="20"/>
          <w:u w:val="single"/>
        </w:rPr>
        <w:t>6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8E422B">
        <w:rPr>
          <w:rFonts w:ascii="Verdana" w:hAnsi="Verdana"/>
          <w:i/>
          <w:sz w:val="20"/>
          <w:szCs w:val="20"/>
          <w:u w:val="single"/>
        </w:rPr>
        <w:t>srpnja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42795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D855D0">
        <w:rPr>
          <w:rFonts w:ascii="Verdana" w:hAnsi="Verdana"/>
          <w:sz w:val="20"/>
          <w:szCs w:val="20"/>
        </w:rPr>
        <w:t>3</w:t>
      </w:r>
      <w:r w:rsidR="008E422B">
        <w:rPr>
          <w:rFonts w:ascii="Verdana" w:hAnsi="Verdana"/>
          <w:sz w:val="20"/>
          <w:szCs w:val="20"/>
        </w:rPr>
        <w:t>2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2273E7" w:rsidRDefault="001D70EE" w:rsidP="000111DF">
      <w:pPr>
        <w:jc w:val="both"/>
        <w:rPr>
          <w:rFonts w:ascii="Verdana" w:hAnsi="Verdana"/>
          <w:i/>
          <w:sz w:val="20"/>
          <w:szCs w:val="20"/>
          <w:u w:val="single"/>
          <w:lang w:val="en-US"/>
        </w:rPr>
      </w:pP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Izbor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Matee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Puvača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,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magistre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matematike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, u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suradničko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zvanje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asistenta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i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na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radno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mjesto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asistenta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iz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znanstvenog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područja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Prirodnih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znanosti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,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znanstvenog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polja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matematika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,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koja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će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provoditi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istraživanje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u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okviru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projekta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koji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financira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Hrvatska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zaklada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za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znanost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IP-2014-09-9540 „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Optimizacija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parametarski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ovisnih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mehaničkih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sustava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“, u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radnom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odnosu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na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određeno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vrijeme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u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punom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radnom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vremenu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za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vrijeme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trajanja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projekta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„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Projekt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razvoja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karijera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mladih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istraživača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–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izobrazba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novih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doktora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znanosti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“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na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Svečilištu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Josipa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Jurja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Strossmayera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u </w:t>
      </w:r>
      <w:proofErr w:type="spellStart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>Osijeku-Odjelu</w:t>
      </w:r>
      <w:proofErr w:type="spellEnd"/>
      <w:r w:rsidRPr="001D70EE">
        <w:rPr>
          <w:rFonts w:ascii="Verdana" w:hAnsi="Verdana"/>
          <w:i/>
          <w:sz w:val="20"/>
          <w:szCs w:val="20"/>
          <w:u w:val="single"/>
          <w:lang w:val="en-US"/>
        </w:rPr>
        <w:t xml:space="preserve"> za matematiku</w:t>
      </w:r>
    </w:p>
    <w:p w:rsidR="00B96E6F" w:rsidRDefault="00971B84" w:rsidP="00B96E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Prof. dr. sc. </w:t>
      </w:r>
      <w:proofErr w:type="spellStart"/>
      <w:r>
        <w:rPr>
          <w:rFonts w:ascii="Verdana" w:hAnsi="Verdana"/>
          <w:sz w:val="20"/>
          <w:szCs w:val="20"/>
          <w:lang w:val="en-US"/>
        </w:rPr>
        <w:t>Ninoslav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Truhar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predsjednik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Stručnog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povjerenstva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za </w:t>
      </w:r>
      <w:proofErr w:type="spellStart"/>
      <w:r>
        <w:rPr>
          <w:rFonts w:ascii="Verdana" w:hAnsi="Verdana"/>
          <w:sz w:val="20"/>
          <w:szCs w:val="20"/>
          <w:lang w:val="en-US"/>
        </w:rPr>
        <w:t>izbor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D45CE">
        <w:rPr>
          <w:rFonts w:ascii="Verdana" w:hAnsi="Verdana"/>
          <w:sz w:val="20"/>
          <w:szCs w:val="20"/>
          <w:lang w:val="en-US"/>
        </w:rPr>
        <w:t>asistenta</w:t>
      </w:r>
      <w:proofErr w:type="spellEnd"/>
      <w:r w:rsidR="006E19C7">
        <w:rPr>
          <w:rFonts w:ascii="Verdana" w:hAnsi="Verdana"/>
          <w:sz w:val="20"/>
          <w:szCs w:val="20"/>
          <w:lang w:val="en-US"/>
        </w:rPr>
        <w:t xml:space="preserve">, </w:t>
      </w:r>
      <w:r w:rsidR="00FD45C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D45CE">
        <w:rPr>
          <w:rFonts w:ascii="Verdana" w:hAnsi="Verdana"/>
          <w:sz w:val="20"/>
          <w:szCs w:val="20"/>
          <w:lang w:val="en-US"/>
        </w:rPr>
        <w:t>ukratko</w:t>
      </w:r>
      <w:proofErr w:type="spellEnd"/>
      <w:r w:rsidR="00FD45CE">
        <w:rPr>
          <w:rFonts w:ascii="Verdana" w:hAnsi="Verdana"/>
          <w:sz w:val="20"/>
          <w:szCs w:val="20"/>
          <w:lang w:val="en-US"/>
        </w:rPr>
        <w:t xml:space="preserve"> je </w:t>
      </w:r>
      <w:proofErr w:type="spellStart"/>
      <w:r w:rsidR="00FD45CE">
        <w:rPr>
          <w:rFonts w:ascii="Verdana" w:hAnsi="Verdana"/>
          <w:sz w:val="20"/>
          <w:szCs w:val="20"/>
          <w:lang w:val="en-US"/>
        </w:rPr>
        <w:t>izvjestio</w:t>
      </w:r>
      <w:proofErr w:type="spellEnd"/>
      <w:r w:rsidR="00FD45C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D45CE">
        <w:rPr>
          <w:rFonts w:ascii="Verdana" w:hAnsi="Verdana"/>
          <w:sz w:val="20"/>
          <w:szCs w:val="20"/>
          <w:lang w:val="en-US"/>
        </w:rPr>
        <w:t>prisutne</w:t>
      </w:r>
      <w:proofErr w:type="spellEnd"/>
      <w:r w:rsidR="00FD45CE">
        <w:rPr>
          <w:rFonts w:ascii="Verdana" w:hAnsi="Verdana"/>
          <w:sz w:val="20"/>
          <w:szCs w:val="20"/>
          <w:lang w:val="en-US"/>
        </w:rPr>
        <w:t xml:space="preserve"> </w:t>
      </w:r>
      <w:r w:rsidR="002D29ED">
        <w:rPr>
          <w:rFonts w:ascii="Verdana" w:hAnsi="Verdana"/>
          <w:sz w:val="20"/>
          <w:szCs w:val="20"/>
          <w:lang w:val="en-US"/>
        </w:rPr>
        <w:t xml:space="preserve">da se </w:t>
      </w:r>
      <w:proofErr w:type="spellStart"/>
      <w:r w:rsidR="002D29ED">
        <w:rPr>
          <w:rFonts w:ascii="Verdana" w:hAnsi="Verdana"/>
          <w:sz w:val="20"/>
          <w:szCs w:val="20"/>
          <w:lang w:val="en-US"/>
        </w:rPr>
        <w:t>na</w:t>
      </w:r>
      <w:proofErr w:type="spellEnd"/>
      <w:r w:rsidR="002D2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D29ED">
        <w:rPr>
          <w:rFonts w:ascii="Verdana" w:hAnsi="Verdana"/>
          <w:sz w:val="20"/>
          <w:szCs w:val="20"/>
          <w:lang w:val="en-US"/>
        </w:rPr>
        <w:t>Natječaj</w:t>
      </w:r>
      <w:proofErr w:type="spellEnd"/>
      <w:r w:rsidR="002D29ED">
        <w:rPr>
          <w:rFonts w:ascii="Verdana" w:hAnsi="Verdana"/>
          <w:sz w:val="20"/>
          <w:szCs w:val="20"/>
          <w:lang w:val="en-US"/>
        </w:rPr>
        <w:t xml:space="preserve"> </w:t>
      </w:r>
      <w:r w:rsidR="002D29ED" w:rsidRPr="002D29ED">
        <w:rPr>
          <w:rFonts w:ascii="Verdana" w:hAnsi="Verdana"/>
          <w:sz w:val="20"/>
          <w:szCs w:val="20"/>
        </w:rPr>
        <w:t>za izbor jednog zaposlenika/zaposlenice u suradničko zvanje asistenta i na radno mjesto asistenta iz znanstvenog područja Prirodnih znanosti, znanstvenog polja matematika, koji će provoditi istraživanje u okviru projekta koji financira Hrvatska zaklada za znanost IP-2014-09-9540 „Optimizacija parametarski ovisnih mehaničkih sustava“, u radnom odnosu na određeno vrijeme u punom radnom vremenu za vrijeme trajanja projekta „Projekt razvoja karijera mladih istraživača – izobrazba novih doktora znanosti“ na Odjelu za matematiku u sastavu Sveučilišta Josipa Jurja Strossmayera u Osijeku</w:t>
      </w:r>
      <w:r w:rsidR="002D29ED">
        <w:rPr>
          <w:rFonts w:ascii="Verdana" w:hAnsi="Verdana"/>
          <w:sz w:val="20"/>
          <w:szCs w:val="20"/>
        </w:rPr>
        <w:t xml:space="preserve"> </w:t>
      </w:r>
      <w:r w:rsidR="002D29ED" w:rsidRPr="002D29ED">
        <w:rPr>
          <w:rFonts w:ascii="Verdana" w:hAnsi="Verdana"/>
          <w:sz w:val="20"/>
          <w:szCs w:val="20"/>
        </w:rPr>
        <w:t>(</w:t>
      </w:r>
      <w:r w:rsidR="002D29ED">
        <w:rPr>
          <w:rFonts w:ascii="Verdana" w:hAnsi="Verdana"/>
          <w:sz w:val="20"/>
          <w:szCs w:val="20"/>
        </w:rPr>
        <w:t xml:space="preserve">6. srpnja 2016., </w:t>
      </w:r>
      <w:r w:rsidR="002D29ED" w:rsidRPr="002D29ED">
        <w:rPr>
          <w:rFonts w:ascii="Verdana" w:hAnsi="Verdana"/>
          <w:sz w:val="20"/>
          <w:szCs w:val="20"/>
        </w:rPr>
        <w:t>KLASA: 112-01/16-01/09, URBROJ: 2158-60-45-16-06)</w:t>
      </w:r>
      <w:r w:rsidR="002D29ED">
        <w:rPr>
          <w:rFonts w:ascii="Verdana" w:hAnsi="Verdana"/>
          <w:sz w:val="20"/>
          <w:szCs w:val="20"/>
        </w:rPr>
        <w:t xml:space="preserve"> prijavila samo jedna pristupnica Matea Puvača, magistra matematike.</w:t>
      </w:r>
    </w:p>
    <w:p w:rsidR="00B96E6F" w:rsidRDefault="00B96E6F" w:rsidP="00B96E6F">
      <w:pPr>
        <w:jc w:val="both"/>
        <w:rPr>
          <w:rFonts w:ascii="Verdana" w:hAnsi="Verdana"/>
          <w:sz w:val="20"/>
          <w:szCs w:val="20"/>
        </w:rPr>
      </w:pPr>
    </w:p>
    <w:p w:rsidR="00B96E6F" w:rsidRPr="00B96E6F" w:rsidRDefault="00B96E6F" w:rsidP="00B96E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Zatim je ukratko izvjestio prisutne o uvjetima potrebnim za izbor te uvjetima koje pristupica Matea Puvača, magistra matematike zadovoljava</w:t>
      </w:r>
      <w:r w:rsidR="00C868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 postupak izbora u navedeno zvanje. Temeljem navedenog Stručno povjerenstvo donijelo je zaključak da pristupnica </w:t>
      </w:r>
      <w:r w:rsidRPr="00B96E6F">
        <w:rPr>
          <w:rFonts w:ascii="Verdana" w:hAnsi="Verdana"/>
          <w:b/>
          <w:sz w:val="20"/>
          <w:szCs w:val="20"/>
        </w:rPr>
        <w:t>Matea Puvača, magistra matematike, udovoljava svim uvjetima</w:t>
      </w:r>
      <w:r w:rsidRPr="00B96E6F">
        <w:rPr>
          <w:rFonts w:ascii="Verdana" w:hAnsi="Verdana"/>
          <w:sz w:val="20"/>
          <w:szCs w:val="20"/>
        </w:rPr>
        <w:t xml:space="preserve"> </w:t>
      </w:r>
      <w:r w:rsidRPr="00B96E6F">
        <w:rPr>
          <w:rFonts w:ascii="Verdana" w:hAnsi="Verdana"/>
          <w:b/>
          <w:sz w:val="20"/>
          <w:szCs w:val="20"/>
        </w:rPr>
        <w:t>propisanim č</w:t>
      </w:r>
      <w:r w:rsidRPr="00B96E6F">
        <w:rPr>
          <w:rFonts w:ascii="Verdana" w:hAnsi="Verdana"/>
          <w:b/>
          <w:sz w:val="20"/>
          <w:szCs w:val="20"/>
          <w:lang w:val="pl-PL"/>
        </w:rPr>
        <w:t>lancima</w:t>
      </w:r>
      <w:r w:rsidRPr="00B96E6F">
        <w:rPr>
          <w:rFonts w:ascii="Verdana" w:hAnsi="Verdana"/>
          <w:b/>
          <w:sz w:val="20"/>
          <w:szCs w:val="20"/>
        </w:rPr>
        <w:t xml:space="preserve"> 43. i 97. </w:t>
      </w:r>
      <w:r w:rsidRPr="00B96E6F">
        <w:rPr>
          <w:rFonts w:ascii="Verdana" w:hAnsi="Verdana"/>
          <w:b/>
          <w:sz w:val="20"/>
          <w:szCs w:val="20"/>
          <w:lang w:val="sv-SE"/>
        </w:rPr>
        <w:t>Zakona</w:t>
      </w:r>
      <w:r w:rsidRPr="00B96E6F">
        <w:rPr>
          <w:rFonts w:ascii="Verdana" w:hAnsi="Verdana"/>
          <w:b/>
          <w:sz w:val="20"/>
          <w:szCs w:val="20"/>
        </w:rPr>
        <w:t xml:space="preserve"> </w:t>
      </w:r>
      <w:r w:rsidRPr="00B96E6F">
        <w:rPr>
          <w:rFonts w:ascii="Verdana" w:hAnsi="Verdana"/>
          <w:b/>
          <w:sz w:val="20"/>
          <w:szCs w:val="20"/>
          <w:lang w:val="sv-SE"/>
        </w:rPr>
        <w:t>o</w:t>
      </w:r>
      <w:r w:rsidRPr="00B96E6F">
        <w:rPr>
          <w:rFonts w:ascii="Verdana" w:hAnsi="Verdana"/>
          <w:b/>
          <w:sz w:val="20"/>
          <w:szCs w:val="20"/>
        </w:rPr>
        <w:t xml:space="preserve"> </w:t>
      </w:r>
      <w:r w:rsidRPr="00B96E6F">
        <w:rPr>
          <w:rFonts w:ascii="Verdana" w:hAnsi="Verdana"/>
          <w:b/>
          <w:sz w:val="20"/>
          <w:szCs w:val="20"/>
          <w:lang w:val="sv-SE"/>
        </w:rPr>
        <w:t>znanstvenoj</w:t>
      </w:r>
      <w:r w:rsidRPr="00B96E6F">
        <w:rPr>
          <w:rFonts w:ascii="Verdana" w:hAnsi="Verdana"/>
          <w:b/>
          <w:sz w:val="20"/>
          <w:szCs w:val="20"/>
        </w:rPr>
        <w:t xml:space="preserve"> </w:t>
      </w:r>
      <w:r w:rsidRPr="00B96E6F">
        <w:rPr>
          <w:rFonts w:ascii="Verdana" w:hAnsi="Verdana"/>
          <w:b/>
          <w:sz w:val="20"/>
          <w:szCs w:val="20"/>
          <w:lang w:val="sv-SE"/>
        </w:rPr>
        <w:t>djelatnosti</w:t>
      </w:r>
      <w:r w:rsidRPr="00B96E6F">
        <w:rPr>
          <w:rFonts w:ascii="Verdana" w:hAnsi="Verdana"/>
          <w:b/>
          <w:sz w:val="20"/>
          <w:szCs w:val="20"/>
        </w:rPr>
        <w:t xml:space="preserve"> </w:t>
      </w:r>
      <w:r w:rsidRPr="00B96E6F">
        <w:rPr>
          <w:rFonts w:ascii="Verdana" w:hAnsi="Verdana"/>
          <w:b/>
          <w:sz w:val="20"/>
          <w:szCs w:val="20"/>
          <w:lang w:val="sv-SE"/>
        </w:rPr>
        <w:t>i</w:t>
      </w:r>
      <w:r w:rsidRPr="00B96E6F">
        <w:rPr>
          <w:rFonts w:ascii="Verdana" w:hAnsi="Verdana"/>
          <w:b/>
          <w:sz w:val="20"/>
          <w:szCs w:val="20"/>
        </w:rPr>
        <w:t xml:space="preserve"> </w:t>
      </w:r>
      <w:r w:rsidRPr="00B96E6F">
        <w:rPr>
          <w:rFonts w:ascii="Verdana" w:hAnsi="Verdana"/>
          <w:b/>
          <w:sz w:val="20"/>
          <w:szCs w:val="20"/>
          <w:lang w:val="sv-SE"/>
        </w:rPr>
        <w:t>visokom</w:t>
      </w:r>
      <w:r w:rsidRPr="00B96E6F">
        <w:rPr>
          <w:rFonts w:ascii="Verdana" w:hAnsi="Verdana"/>
          <w:b/>
          <w:sz w:val="20"/>
          <w:szCs w:val="20"/>
        </w:rPr>
        <w:t xml:space="preserve"> </w:t>
      </w:r>
      <w:r w:rsidRPr="00B96E6F">
        <w:rPr>
          <w:rFonts w:ascii="Verdana" w:hAnsi="Verdana"/>
          <w:b/>
          <w:sz w:val="20"/>
          <w:szCs w:val="20"/>
          <w:lang w:val="sv-SE"/>
        </w:rPr>
        <w:t>obrazovanju</w:t>
      </w:r>
      <w:r w:rsidRPr="00B96E6F">
        <w:rPr>
          <w:rFonts w:ascii="Verdana" w:hAnsi="Verdana"/>
          <w:b/>
          <w:sz w:val="20"/>
          <w:szCs w:val="20"/>
        </w:rPr>
        <w:t xml:space="preserve"> („Narodne novine“ br. 123/03., 198/03., 105/04., 174/04., 2/07.-Odluka USRH, 46/07., 45/09., 63/11., 94/13., 139/13., 101/14.-Odluka USRH i i 60/15.-Odluka USRH), člankom 205. Statuta Sveučilišta Josipa Jurja Strossmayera u Osijeku, č</w:t>
      </w:r>
      <w:r w:rsidRPr="00B96E6F">
        <w:rPr>
          <w:rFonts w:ascii="Verdana" w:hAnsi="Verdana"/>
          <w:b/>
          <w:sz w:val="20"/>
          <w:szCs w:val="20"/>
          <w:lang w:val="sv-SE"/>
        </w:rPr>
        <w:t>lankom</w:t>
      </w:r>
      <w:r w:rsidRPr="00B96E6F">
        <w:rPr>
          <w:rFonts w:ascii="Verdana" w:hAnsi="Verdana"/>
          <w:b/>
          <w:sz w:val="20"/>
          <w:szCs w:val="20"/>
        </w:rPr>
        <w:t xml:space="preserve"> 41. </w:t>
      </w:r>
      <w:r w:rsidRPr="00B96E6F">
        <w:rPr>
          <w:rFonts w:ascii="Verdana" w:hAnsi="Verdana"/>
          <w:b/>
          <w:sz w:val="20"/>
          <w:szCs w:val="20"/>
          <w:lang w:val="sv-SE"/>
        </w:rPr>
        <w:t xml:space="preserve">stavkom 1. </w:t>
      </w:r>
      <w:r w:rsidRPr="00B96E6F">
        <w:rPr>
          <w:rFonts w:ascii="Verdana" w:hAnsi="Verdana"/>
          <w:b/>
          <w:sz w:val="20"/>
          <w:szCs w:val="20"/>
        </w:rPr>
        <w:t>Pravilnika o provedbi postupka izbora/reizbora u zvanja i na odgovarajuća radna mjesta Sveučilišta Josipa Jurja Strossmayera u Osijeku te</w:t>
      </w:r>
      <w:r w:rsidRPr="00B96E6F">
        <w:rPr>
          <w:rFonts w:ascii="Verdana" w:hAnsi="Verdana"/>
          <w:b/>
          <w:sz w:val="20"/>
          <w:szCs w:val="20"/>
          <w:lang w:val="es-MX"/>
        </w:rPr>
        <w:t xml:space="preserve"> </w:t>
      </w:r>
      <w:proofErr w:type="spellStart"/>
      <w:r w:rsidRPr="00B96E6F">
        <w:rPr>
          <w:rFonts w:ascii="Verdana" w:hAnsi="Verdana"/>
          <w:b/>
          <w:sz w:val="20"/>
          <w:szCs w:val="20"/>
          <w:lang w:val="es-MX"/>
        </w:rPr>
        <w:t>obveznim</w:t>
      </w:r>
      <w:proofErr w:type="spellEnd"/>
      <w:r w:rsidRPr="00B96E6F">
        <w:rPr>
          <w:rFonts w:ascii="Verdana" w:hAnsi="Verdana"/>
          <w:b/>
          <w:sz w:val="20"/>
          <w:szCs w:val="20"/>
          <w:lang w:val="es-MX"/>
        </w:rPr>
        <w:t xml:space="preserve"> </w:t>
      </w:r>
      <w:proofErr w:type="spellStart"/>
      <w:r w:rsidRPr="00B96E6F">
        <w:rPr>
          <w:rFonts w:ascii="Verdana" w:hAnsi="Verdana"/>
          <w:b/>
          <w:sz w:val="20"/>
          <w:szCs w:val="20"/>
          <w:lang w:val="es-MX"/>
        </w:rPr>
        <w:t>uvjetima</w:t>
      </w:r>
      <w:proofErr w:type="spellEnd"/>
      <w:r w:rsidRPr="00B96E6F">
        <w:rPr>
          <w:rFonts w:ascii="Verdana" w:hAnsi="Verdana"/>
          <w:b/>
          <w:sz w:val="20"/>
          <w:szCs w:val="20"/>
          <w:lang w:val="es-MX"/>
        </w:rPr>
        <w:t xml:space="preserve"> i </w:t>
      </w:r>
      <w:proofErr w:type="spellStart"/>
      <w:r w:rsidRPr="00B96E6F">
        <w:rPr>
          <w:rFonts w:ascii="Verdana" w:hAnsi="Verdana"/>
          <w:b/>
          <w:sz w:val="20"/>
          <w:szCs w:val="20"/>
          <w:lang w:val="es-MX"/>
        </w:rPr>
        <w:t>dodatnim</w:t>
      </w:r>
      <w:proofErr w:type="spellEnd"/>
      <w:r w:rsidRPr="00B96E6F">
        <w:rPr>
          <w:rFonts w:ascii="Verdana" w:hAnsi="Verdana"/>
          <w:b/>
          <w:sz w:val="20"/>
          <w:szCs w:val="20"/>
          <w:lang w:val="es-MX"/>
        </w:rPr>
        <w:t xml:space="preserve"> </w:t>
      </w:r>
      <w:proofErr w:type="spellStart"/>
      <w:r w:rsidRPr="00B96E6F">
        <w:rPr>
          <w:rFonts w:ascii="Verdana" w:hAnsi="Verdana"/>
          <w:b/>
          <w:sz w:val="20"/>
          <w:szCs w:val="20"/>
          <w:lang w:val="es-MX"/>
        </w:rPr>
        <w:t>kriterijima</w:t>
      </w:r>
      <w:proofErr w:type="spellEnd"/>
      <w:r w:rsidRPr="00B96E6F">
        <w:rPr>
          <w:rFonts w:ascii="Verdana" w:hAnsi="Verdana"/>
          <w:b/>
          <w:sz w:val="20"/>
          <w:szCs w:val="20"/>
          <w:lang w:val="es-MX"/>
        </w:rPr>
        <w:t xml:space="preserve"> </w:t>
      </w:r>
      <w:proofErr w:type="spellStart"/>
      <w:r w:rsidRPr="00B96E6F">
        <w:rPr>
          <w:rFonts w:ascii="Verdana" w:hAnsi="Verdana"/>
          <w:b/>
          <w:sz w:val="20"/>
          <w:szCs w:val="20"/>
          <w:lang w:val="es-MX"/>
        </w:rPr>
        <w:t>koje</w:t>
      </w:r>
      <w:proofErr w:type="spellEnd"/>
      <w:r w:rsidRPr="00B96E6F">
        <w:rPr>
          <w:rFonts w:ascii="Verdana" w:hAnsi="Verdana"/>
          <w:b/>
          <w:sz w:val="20"/>
          <w:szCs w:val="20"/>
          <w:lang w:val="es-MX"/>
        </w:rPr>
        <w:t xml:space="preserve"> je </w:t>
      </w:r>
      <w:r w:rsidRPr="00B96E6F">
        <w:rPr>
          <w:rFonts w:ascii="Verdana" w:hAnsi="Verdana"/>
          <w:b/>
          <w:sz w:val="20"/>
          <w:szCs w:val="20"/>
        </w:rPr>
        <w:t xml:space="preserve">utvrdio Upravni odbor Hrvatske zaklade za znanost za izbor jednog zaposlenika/zaposlenice u suradničko zvanje asistenta i na radno mjesto asistenta iz znanstvenog područja Prirodnih znanosti, znanstvenog polja matematika, koji će provoditi istraživanje u okviru projekta koji financira Hrvatska zaklada za znanost IP-2014-09-9540 „Optimizacija parametarski ovisnih mehaničkih sustava“, u radnom odnosu na određeno vrijeme u punom radnom vremenu za vrijeme trajanja projekta „Projekt razvoja karijera mladih istraživača – izobrazba novih doktora znanosti“ </w:t>
      </w:r>
      <w:r w:rsidRPr="00B96E6F">
        <w:rPr>
          <w:rFonts w:ascii="Verdana" w:hAnsi="Verdana"/>
          <w:sz w:val="20"/>
          <w:szCs w:val="20"/>
        </w:rPr>
        <w:t xml:space="preserve">te </w:t>
      </w:r>
      <w:r>
        <w:rPr>
          <w:rFonts w:ascii="Verdana" w:hAnsi="Verdana"/>
          <w:sz w:val="20"/>
          <w:szCs w:val="20"/>
        </w:rPr>
        <w:t xml:space="preserve">predlaže Vijeću Odjela </w:t>
      </w:r>
      <w:r w:rsidRPr="00B96E6F">
        <w:rPr>
          <w:rFonts w:ascii="Verdana" w:hAnsi="Verdana"/>
          <w:sz w:val="20"/>
          <w:szCs w:val="20"/>
        </w:rPr>
        <w:t>da se</w:t>
      </w:r>
      <w:r w:rsidRPr="00B96E6F">
        <w:rPr>
          <w:rFonts w:ascii="Verdana" w:hAnsi="Verdana"/>
          <w:b/>
          <w:sz w:val="20"/>
          <w:szCs w:val="20"/>
        </w:rPr>
        <w:t xml:space="preserve"> Matea Puvača, </w:t>
      </w:r>
      <w:r w:rsidRPr="00B96E6F">
        <w:rPr>
          <w:rFonts w:ascii="Verdana" w:hAnsi="Verdana"/>
          <w:sz w:val="20"/>
          <w:szCs w:val="20"/>
        </w:rPr>
        <w:t>magistra matematike,</w:t>
      </w:r>
      <w:r w:rsidRPr="00B96E6F">
        <w:rPr>
          <w:rFonts w:ascii="Verdana" w:hAnsi="Verdana"/>
          <w:b/>
          <w:sz w:val="20"/>
          <w:szCs w:val="20"/>
        </w:rPr>
        <w:t xml:space="preserve"> izabere u suradničko zvanje asistenta i na radno mjesto asistenta</w:t>
      </w:r>
      <w:r w:rsidRPr="00B96E6F">
        <w:rPr>
          <w:rFonts w:ascii="Verdana" w:hAnsi="Verdana"/>
          <w:sz w:val="20"/>
          <w:szCs w:val="20"/>
        </w:rPr>
        <w:t xml:space="preserve"> iz znanstvenog područja Prirodnih znanosti, znanstvenog polja matematika, koji će provoditi istraživanje u okviru projekta koji financira Hrvatska zaklada za znanost IP-2014-09-9540 „Optimizacija parametarski ovisnih mehaničkih sustava“, u radnom odnosu na određeno vrijeme u punom radnom vremenu za vrijeme trajanja projekta „Projekt razvoja karijera mladih istraživača – izobrazba novih doktora znanosti“ na Sveučilištu Josipa Jurja Strossmayera u Osijeku-Odjelu za matematiku. </w:t>
      </w:r>
    </w:p>
    <w:p w:rsidR="00FD45CE" w:rsidRDefault="00FD45CE" w:rsidP="000111DF">
      <w:pPr>
        <w:jc w:val="both"/>
        <w:rPr>
          <w:rFonts w:ascii="Verdana" w:hAnsi="Verdana"/>
          <w:sz w:val="20"/>
          <w:szCs w:val="20"/>
          <w:lang w:val="en-US"/>
        </w:rPr>
      </w:pPr>
    </w:p>
    <w:p w:rsidR="001A5A91" w:rsidRDefault="00BA54C7" w:rsidP="000111DF">
      <w:pPr>
        <w:jc w:val="both"/>
        <w:rPr>
          <w:rFonts w:ascii="Verdana" w:hAnsi="Verdana"/>
          <w:sz w:val="20"/>
          <w:szCs w:val="20"/>
          <w:lang w:val="en-GB"/>
        </w:rPr>
      </w:pPr>
      <w:r w:rsidRPr="009736EF">
        <w:rPr>
          <w:rFonts w:ascii="Verdana" w:hAnsi="Verdana"/>
          <w:sz w:val="20"/>
          <w:szCs w:val="20"/>
        </w:rPr>
        <w:t xml:space="preserve">Na temelju </w:t>
      </w:r>
      <w:r w:rsidRPr="009736EF">
        <w:rPr>
          <w:rFonts w:ascii="Verdana" w:hAnsi="Verdana"/>
          <w:sz w:val="20"/>
          <w:szCs w:val="20"/>
          <w:lang w:val="sv-SE"/>
        </w:rPr>
        <w:t xml:space="preserve">pozitivnog Izvješća i prijedloga Stručnog povjerenstva za davanje mišljenja u postupku izbora jednog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zaposlenika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>/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zaposlenice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suradničko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zvanje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i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suradničko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radno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lastRenderedPageBreak/>
        <w:t>mjesto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asistenta</w:t>
      </w:r>
      <w:proofErr w:type="spellEnd"/>
      <w:r w:rsidRPr="009736EF">
        <w:rPr>
          <w:rFonts w:ascii="Verdana" w:hAnsi="Verdana"/>
          <w:sz w:val="20"/>
          <w:szCs w:val="20"/>
          <w:lang w:val="sv-SE"/>
        </w:rPr>
        <w:t xml:space="preserve"> od 2. rujna 2016.</w:t>
      </w:r>
      <w:r w:rsidR="00B60744">
        <w:rPr>
          <w:rFonts w:ascii="Verdana" w:hAnsi="Verdana"/>
          <w:sz w:val="20"/>
          <w:szCs w:val="20"/>
          <w:lang w:val="sv-SE"/>
        </w:rPr>
        <w:t xml:space="preserve"> (</w:t>
      </w:r>
      <w:r w:rsidRPr="009736EF">
        <w:rPr>
          <w:rFonts w:ascii="Verdana" w:hAnsi="Verdana"/>
          <w:sz w:val="20"/>
          <w:szCs w:val="20"/>
          <w:lang w:val="en-GB"/>
        </w:rPr>
        <w:t>KLASA: 602-04/16-04/14, URBROJ: 2158-60-41-16-03)</w:t>
      </w:r>
      <w:r w:rsidRPr="009736EF">
        <w:rPr>
          <w:rFonts w:ascii="Verdana" w:hAnsi="Verdana"/>
          <w:sz w:val="20"/>
          <w:szCs w:val="20"/>
          <w:lang w:val="sv-SE"/>
        </w:rPr>
        <w:t>,</w:t>
      </w:r>
      <w:r w:rsidR="00B60744">
        <w:rPr>
          <w:rFonts w:ascii="Verdana" w:hAnsi="Verdana"/>
          <w:sz w:val="20"/>
          <w:szCs w:val="20"/>
          <w:lang w:val="sv-SE"/>
        </w:rPr>
        <w:t xml:space="preserve"> </w:t>
      </w:r>
      <w:r w:rsidR="00B60744" w:rsidRPr="009736EF">
        <w:rPr>
          <w:rFonts w:ascii="Verdana" w:hAnsi="Verdana"/>
          <w:sz w:val="20"/>
          <w:szCs w:val="20"/>
          <w:lang w:val="sv-SE"/>
        </w:rPr>
        <w:t>a isto je dostavljeno članovima Vijeća Odjela za matematiku 6. rujna 2016.</w:t>
      </w:r>
      <w:r w:rsidR="00B60744">
        <w:rPr>
          <w:rFonts w:ascii="Verdana" w:hAnsi="Verdana"/>
          <w:sz w:val="20"/>
          <w:szCs w:val="20"/>
          <w:lang w:val="sv-SE"/>
        </w:rPr>
        <w:t>,</w:t>
      </w:r>
      <w:r w:rsidRPr="009736EF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Vijeće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Odjela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za matematiku </w:t>
      </w:r>
      <w:proofErr w:type="spellStart"/>
      <w:r w:rsidRPr="009736EF">
        <w:rPr>
          <w:rFonts w:ascii="Verdana" w:hAnsi="Verdana"/>
          <w:i/>
          <w:sz w:val="20"/>
          <w:szCs w:val="20"/>
          <w:lang w:val="en-GB"/>
        </w:rPr>
        <w:t>jednoglasno</w:t>
      </w:r>
      <w:proofErr w:type="spellEnd"/>
      <w:r w:rsidRPr="009736EF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9736EF">
        <w:rPr>
          <w:rFonts w:ascii="Verdana" w:hAnsi="Verdana"/>
          <w:sz w:val="20"/>
          <w:szCs w:val="20"/>
          <w:lang w:val="en-GB"/>
        </w:rPr>
        <w:t xml:space="preserve">je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donijelo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Odluku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o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izboru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E19C7">
        <w:rPr>
          <w:rFonts w:ascii="Verdana" w:hAnsi="Verdana"/>
          <w:b/>
          <w:sz w:val="20"/>
          <w:szCs w:val="20"/>
          <w:lang w:val="en-GB"/>
        </w:rPr>
        <w:t>Matee</w:t>
      </w:r>
      <w:proofErr w:type="spellEnd"/>
      <w:r w:rsidRPr="006E19C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6E19C7">
        <w:rPr>
          <w:rFonts w:ascii="Verdana" w:hAnsi="Verdana"/>
          <w:b/>
          <w:sz w:val="20"/>
          <w:szCs w:val="20"/>
          <w:lang w:val="en-GB"/>
        </w:rPr>
        <w:t>Puvača</w:t>
      </w:r>
      <w:proofErr w:type="spellEnd"/>
      <w:r w:rsidRPr="006E19C7">
        <w:rPr>
          <w:rFonts w:ascii="Verdana" w:hAnsi="Verdana"/>
          <w:b/>
          <w:sz w:val="20"/>
          <w:szCs w:val="20"/>
          <w:lang w:val="en-GB"/>
        </w:rPr>
        <w:t>,</w:t>
      </w:r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magistre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6E19C7">
        <w:rPr>
          <w:rFonts w:ascii="Verdana" w:hAnsi="Verdana"/>
          <w:sz w:val="20"/>
          <w:szCs w:val="20"/>
          <w:lang w:val="en-GB"/>
        </w:rPr>
        <w:t>matematike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>,</w:t>
      </w:r>
      <w:r w:rsidR="009736EF" w:rsidRPr="009736EF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="009736EF" w:rsidRPr="006E19C7">
        <w:rPr>
          <w:rFonts w:ascii="Verdana" w:hAnsi="Verdana"/>
          <w:b/>
          <w:sz w:val="20"/>
          <w:szCs w:val="20"/>
          <w:lang w:val="en-GB"/>
        </w:rPr>
        <w:t>sura</w:t>
      </w:r>
      <w:r w:rsidRPr="006E19C7">
        <w:rPr>
          <w:rFonts w:ascii="Verdana" w:hAnsi="Verdana"/>
          <w:b/>
          <w:sz w:val="20"/>
          <w:szCs w:val="20"/>
          <w:lang w:val="en-GB"/>
        </w:rPr>
        <w:t>dničko</w:t>
      </w:r>
      <w:proofErr w:type="spellEnd"/>
      <w:r w:rsidRPr="006E19C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6E19C7">
        <w:rPr>
          <w:rFonts w:ascii="Verdana" w:hAnsi="Verdana"/>
          <w:b/>
          <w:sz w:val="20"/>
          <w:szCs w:val="20"/>
          <w:lang w:val="en-GB"/>
        </w:rPr>
        <w:t>zvanje</w:t>
      </w:r>
      <w:proofErr w:type="spellEnd"/>
      <w:r w:rsidR="009736EF" w:rsidRPr="006E19C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9736EF" w:rsidRPr="006E19C7">
        <w:rPr>
          <w:rFonts w:ascii="Verdana" w:hAnsi="Verdana"/>
          <w:b/>
          <w:sz w:val="20"/>
          <w:szCs w:val="20"/>
          <w:lang w:val="en-GB"/>
        </w:rPr>
        <w:t>asistenta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i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na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E19C7">
        <w:rPr>
          <w:rFonts w:ascii="Verdana" w:hAnsi="Verdana"/>
          <w:b/>
          <w:sz w:val="20"/>
          <w:szCs w:val="20"/>
          <w:lang w:val="en-GB"/>
        </w:rPr>
        <w:t>suradničko</w:t>
      </w:r>
      <w:proofErr w:type="spellEnd"/>
      <w:r w:rsidRPr="006E19C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9736EF" w:rsidRPr="006E19C7">
        <w:rPr>
          <w:rFonts w:ascii="Verdana" w:hAnsi="Verdana"/>
          <w:b/>
          <w:sz w:val="20"/>
          <w:szCs w:val="20"/>
          <w:lang w:val="en-GB"/>
        </w:rPr>
        <w:t>radno</w:t>
      </w:r>
      <w:proofErr w:type="spellEnd"/>
      <w:r w:rsidRPr="006E19C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Pr="006E19C7">
        <w:rPr>
          <w:rFonts w:ascii="Verdana" w:hAnsi="Verdana"/>
          <w:b/>
          <w:sz w:val="20"/>
          <w:szCs w:val="20"/>
          <w:lang w:val="en-GB"/>
        </w:rPr>
        <w:t>mj</w:t>
      </w:r>
      <w:r w:rsidR="009736EF" w:rsidRPr="006E19C7">
        <w:rPr>
          <w:rFonts w:ascii="Verdana" w:hAnsi="Verdana"/>
          <w:b/>
          <w:sz w:val="20"/>
          <w:szCs w:val="20"/>
          <w:lang w:val="en-GB"/>
        </w:rPr>
        <w:t>esto</w:t>
      </w:r>
      <w:proofErr w:type="spellEnd"/>
      <w:r w:rsidR="009736EF" w:rsidRPr="006E19C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9736EF" w:rsidRPr="006E19C7">
        <w:rPr>
          <w:rFonts w:ascii="Verdana" w:hAnsi="Verdana"/>
          <w:b/>
          <w:sz w:val="20"/>
          <w:szCs w:val="20"/>
          <w:lang w:val="en-GB"/>
        </w:rPr>
        <w:t>asistenta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iz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znanstvenog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p</w:t>
      </w:r>
      <w:r w:rsidRPr="009736EF">
        <w:rPr>
          <w:rFonts w:ascii="Verdana" w:hAnsi="Verdana"/>
          <w:sz w:val="20"/>
          <w:szCs w:val="20"/>
          <w:lang w:val="en-GB"/>
        </w:rPr>
        <w:t>odručja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Prirodnih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znanosti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znanstvenog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polja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matematika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>,</w:t>
      </w:r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koja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će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provoditi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istraživanje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okviru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projekta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koj</w:t>
      </w:r>
      <w:r w:rsidR="009736EF" w:rsidRPr="009736EF">
        <w:rPr>
          <w:rFonts w:ascii="Verdana" w:hAnsi="Verdana"/>
          <w:sz w:val="20"/>
          <w:szCs w:val="20"/>
          <w:lang w:val="en-GB"/>
        </w:rPr>
        <w:t>i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financira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Hrvatska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zaklada</w:t>
      </w:r>
      <w:proofErr w:type="spellEnd"/>
      <w:r w:rsidR="009736EF" w:rsidRPr="009736EF">
        <w:rPr>
          <w:rFonts w:ascii="Verdana" w:hAnsi="Verdana"/>
          <w:sz w:val="20"/>
          <w:szCs w:val="20"/>
          <w:lang w:val="en-GB"/>
        </w:rPr>
        <w:t xml:space="preserve"> za </w:t>
      </w:r>
      <w:proofErr w:type="spellStart"/>
      <w:r w:rsidR="009736EF" w:rsidRPr="009736EF">
        <w:rPr>
          <w:rFonts w:ascii="Verdana" w:hAnsi="Verdana"/>
          <w:sz w:val="20"/>
          <w:szCs w:val="20"/>
          <w:lang w:val="en-GB"/>
        </w:rPr>
        <w:t>znanost</w:t>
      </w:r>
      <w:proofErr w:type="spellEnd"/>
      <w:r w:rsidR="009736EF" w:rsidRPr="009736EF">
        <w:rPr>
          <w:rFonts w:ascii="Verdana" w:hAnsi="Verdana"/>
          <w:b/>
          <w:sz w:val="20"/>
          <w:szCs w:val="20"/>
        </w:rPr>
        <w:t xml:space="preserve"> </w:t>
      </w:r>
      <w:r w:rsidR="009736EF" w:rsidRPr="009736EF">
        <w:rPr>
          <w:rFonts w:ascii="Verdana" w:hAnsi="Verdana"/>
          <w:sz w:val="20"/>
          <w:szCs w:val="20"/>
        </w:rPr>
        <w:t>IP-2014-09-9540 „Optimizacija parametarski ovisnih mehaničkih sustava“, u radnom odnosu na određeno vrijeme u punom radnom vremenu za vrijeme trajanja projekta „Projekt razvoja karijera mladih istraživača – izobrazba novih doktora znanosti“</w:t>
      </w:r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na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Sveučilištu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Josipa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Jurja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Strossma</w:t>
      </w:r>
      <w:r w:rsidR="00C868E1">
        <w:rPr>
          <w:rFonts w:ascii="Verdana" w:hAnsi="Verdana"/>
          <w:sz w:val="20"/>
          <w:szCs w:val="20"/>
          <w:lang w:val="en-GB"/>
        </w:rPr>
        <w:t>y</w:t>
      </w:r>
      <w:r w:rsidRPr="009736EF">
        <w:rPr>
          <w:rFonts w:ascii="Verdana" w:hAnsi="Verdana"/>
          <w:sz w:val="20"/>
          <w:szCs w:val="20"/>
          <w:lang w:val="en-GB"/>
        </w:rPr>
        <w:t>era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Osijeku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- </w:t>
      </w:r>
      <w:proofErr w:type="spellStart"/>
      <w:r w:rsidRPr="009736EF">
        <w:rPr>
          <w:rFonts w:ascii="Verdana" w:hAnsi="Verdana"/>
          <w:sz w:val="20"/>
          <w:szCs w:val="20"/>
          <w:lang w:val="en-GB"/>
        </w:rPr>
        <w:t>Odjelu</w:t>
      </w:r>
      <w:proofErr w:type="spellEnd"/>
      <w:r w:rsidRPr="009736EF">
        <w:rPr>
          <w:rFonts w:ascii="Verdana" w:hAnsi="Verdana"/>
          <w:sz w:val="20"/>
          <w:szCs w:val="20"/>
          <w:lang w:val="en-GB"/>
        </w:rPr>
        <w:t xml:space="preserve"> za matematiku.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Izvješće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Povjerenstva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nalazi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se u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prilogu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Zapisnika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847C1">
        <w:rPr>
          <w:rFonts w:ascii="Verdana" w:hAnsi="Verdana"/>
          <w:sz w:val="20"/>
          <w:szCs w:val="20"/>
          <w:lang w:val="en-GB"/>
        </w:rPr>
        <w:t>i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čini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njegov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sastavni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53591">
        <w:rPr>
          <w:rFonts w:ascii="Verdana" w:hAnsi="Verdana"/>
          <w:sz w:val="20"/>
          <w:szCs w:val="20"/>
          <w:lang w:val="en-GB"/>
        </w:rPr>
        <w:t>dio</w:t>
      </w:r>
      <w:proofErr w:type="spellEnd"/>
      <w:r w:rsidR="00B53591">
        <w:rPr>
          <w:rFonts w:ascii="Verdana" w:hAnsi="Verdana"/>
          <w:sz w:val="20"/>
          <w:szCs w:val="20"/>
          <w:lang w:val="en-GB"/>
        </w:rPr>
        <w:t xml:space="preserve"> </w:t>
      </w:r>
      <w:r w:rsidR="00B53591" w:rsidRPr="00DE4E9C">
        <w:rPr>
          <w:rFonts w:ascii="Verdana" w:hAnsi="Verdana"/>
          <w:i/>
          <w:sz w:val="20"/>
          <w:szCs w:val="20"/>
          <w:lang w:val="en-GB"/>
        </w:rPr>
        <w:t>(</w:t>
      </w:r>
      <w:proofErr w:type="spellStart"/>
      <w:r w:rsidR="00B53591" w:rsidRPr="00DE4E9C">
        <w:rPr>
          <w:rFonts w:ascii="Verdana" w:hAnsi="Verdana"/>
          <w:i/>
          <w:sz w:val="20"/>
          <w:szCs w:val="20"/>
          <w:lang w:val="en-GB"/>
        </w:rPr>
        <w:t>Prilozi</w:t>
      </w:r>
      <w:proofErr w:type="spellEnd"/>
      <w:r w:rsidR="00B53591" w:rsidRPr="00DE4E9C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DE4E9C" w:rsidRPr="00DE4E9C">
        <w:rPr>
          <w:rFonts w:ascii="Verdana" w:hAnsi="Verdana"/>
          <w:i/>
          <w:sz w:val="20"/>
          <w:szCs w:val="20"/>
          <w:lang w:val="en-GB"/>
        </w:rPr>
        <w:t xml:space="preserve">2 </w:t>
      </w:r>
      <w:proofErr w:type="spellStart"/>
      <w:r w:rsidR="00DE4E9C" w:rsidRPr="00DE4E9C">
        <w:rPr>
          <w:rFonts w:ascii="Verdana" w:hAnsi="Verdana"/>
          <w:i/>
          <w:sz w:val="20"/>
          <w:szCs w:val="20"/>
          <w:lang w:val="en-GB"/>
        </w:rPr>
        <w:t>i</w:t>
      </w:r>
      <w:proofErr w:type="spellEnd"/>
      <w:r w:rsidR="00DE4E9C" w:rsidRPr="00DE4E9C">
        <w:rPr>
          <w:rFonts w:ascii="Verdana" w:hAnsi="Verdana"/>
          <w:i/>
          <w:sz w:val="20"/>
          <w:szCs w:val="20"/>
          <w:lang w:val="en-GB"/>
        </w:rPr>
        <w:t xml:space="preserve"> 3</w:t>
      </w:r>
      <w:r w:rsidR="00B53591" w:rsidRPr="00DE4E9C">
        <w:rPr>
          <w:rFonts w:ascii="Verdana" w:hAnsi="Verdana"/>
          <w:i/>
          <w:sz w:val="20"/>
          <w:szCs w:val="20"/>
          <w:lang w:val="en-GB"/>
        </w:rPr>
        <w:t>).</w:t>
      </w:r>
    </w:p>
    <w:p w:rsidR="0071701F" w:rsidRPr="009736EF" w:rsidRDefault="0071701F" w:rsidP="000111DF">
      <w:pPr>
        <w:jc w:val="both"/>
        <w:rPr>
          <w:rFonts w:ascii="Verdana" w:hAnsi="Verdana"/>
          <w:sz w:val="20"/>
          <w:szCs w:val="20"/>
        </w:rPr>
      </w:pPr>
    </w:p>
    <w:p w:rsidR="00EC6447" w:rsidRP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>AD 3.</w:t>
      </w:r>
    </w:p>
    <w:p w:rsidR="001D70EE" w:rsidRPr="001D70EE" w:rsidRDefault="001D70EE" w:rsidP="001D70EE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1D70EE">
        <w:rPr>
          <w:rFonts w:ascii="Verdana" w:hAnsi="Verdana"/>
          <w:i/>
          <w:sz w:val="20"/>
          <w:szCs w:val="20"/>
          <w:u w:val="single"/>
        </w:rPr>
        <w:t>Donošenje Odluke o raspisivanju javnog natječaja za izbor</w:t>
      </w:r>
    </w:p>
    <w:p w:rsidR="001D70EE" w:rsidRPr="002D7AFD" w:rsidRDefault="001D70EE" w:rsidP="001D70EE">
      <w:pPr>
        <w:numPr>
          <w:ilvl w:val="0"/>
          <w:numId w:val="2"/>
        </w:numPr>
        <w:spacing w:after="240"/>
        <w:jc w:val="both"/>
        <w:rPr>
          <w:rFonts w:ascii="Verdana" w:hAnsi="Verdana"/>
          <w:i/>
          <w:sz w:val="20"/>
          <w:szCs w:val="20"/>
          <w:u w:val="single"/>
        </w:rPr>
      </w:pP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>jednog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 xml:space="preserve"> zaposlenika/zaposlenice na radno mjesto I. vrste u znanstveno-nastavnom zvanju i znanstveno-nastavnom radnom mjestu </w:t>
      </w: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 xml:space="preserve">redovitog profesora 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>iz znanstvenog područja Prirodnih znanosti, znanstvenog polja matematika na neodređeno vrijeme u punom radnom vremenu</w:t>
      </w:r>
      <w:r w:rsidRPr="002D7AFD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</w:p>
    <w:p w:rsidR="001D70EE" w:rsidRPr="002D7AFD" w:rsidRDefault="001D70EE" w:rsidP="001D70EE">
      <w:pPr>
        <w:numPr>
          <w:ilvl w:val="0"/>
          <w:numId w:val="2"/>
        </w:numPr>
        <w:spacing w:after="240"/>
        <w:jc w:val="both"/>
        <w:rPr>
          <w:rFonts w:ascii="Verdana" w:hAnsi="Verdana"/>
          <w:i/>
          <w:sz w:val="20"/>
          <w:szCs w:val="20"/>
          <w:u w:val="single"/>
        </w:rPr>
      </w:pP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>jednog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 xml:space="preserve"> zaposlenika/zaposlenice na radno mjesto I. vrste u znanstveno-nastavnom zvanju i znanstveno-nastavnom radnom mjestu </w:t>
      </w: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 xml:space="preserve">izvanrednog profesora 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>iz znanstvenog područja Prirodnih znanosti, znanstvenog polja matematika na neodređeno vrijeme u punom radnom vremenu</w:t>
      </w:r>
      <w:r w:rsidRPr="002D7AFD">
        <w:rPr>
          <w:rFonts w:ascii="Verdana" w:hAnsi="Verdana"/>
          <w:i/>
          <w:sz w:val="20"/>
          <w:szCs w:val="20"/>
          <w:u w:val="single"/>
          <w:lang w:val="en-US"/>
        </w:rPr>
        <w:t xml:space="preserve"> </w:t>
      </w:r>
    </w:p>
    <w:p w:rsidR="001D70EE" w:rsidRPr="002D7AFD" w:rsidRDefault="001D70EE" w:rsidP="001D70EE">
      <w:pPr>
        <w:numPr>
          <w:ilvl w:val="0"/>
          <w:numId w:val="2"/>
        </w:numPr>
        <w:spacing w:after="240"/>
        <w:jc w:val="both"/>
        <w:rPr>
          <w:rFonts w:ascii="Verdana" w:hAnsi="Verdana"/>
          <w:i/>
          <w:sz w:val="20"/>
          <w:szCs w:val="20"/>
          <w:u w:val="single"/>
        </w:rPr>
      </w:pP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>dva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 xml:space="preserve"> zaposlenika/zaposlenice na radno mjesto I. vrste u znanstveno-nastavnom zvanju i znanstveno-nastavnom radnom mjestu </w:t>
      </w: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 xml:space="preserve">docenta 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>iz znanstvenog područja Prirodnih znanosti, znanstvenog polja matematika na neodređeno vrijeme u punom radnom vremenu</w:t>
      </w:r>
    </w:p>
    <w:p w:rsidR="001D70EE" w:rsidRPr="00B16BA7" w:rsidRDefault="001D70EE" w:rsidP="001D70EE">
      <w:pPr>
        <w:numPr>
          <w:ilvl w:val="0"/>
          <w:numId w:val="2"/>
        </w:numPr>
        <w:spacing w:after="240"/>
        <w:jc w:val="both"/>
        <w:rPr>
          <w:rFonts w:ascii="Verdana" w:hAnsi="Verdana"/>
          <w:i/>
          <w:sz w:val="20"/>
          <w:szCs w:val="20"/>
          <w:u w:val="single"/>
        </w:rPr>
      </w:pP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>jednog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 xml:space="preserve"> zaposlenika/zaposlenice u suradničko zvanje i suradničko radno mjesto </w:t>
      </w: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 xml:space="preserve">asistenta 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 xml:space="preserve">iz znanstvenog područja Prirodnih znanosti, znanstvenog polja matematika na određeno vrijeme u punom radnom vremenu, </w:t>
      </w:r>
      <w:r w:rsidRPr="002D7AFD">
        <w:rPr>
          <w:rFonts w:ascii="Verdana" w:hAnsi="Verdana"/>
          <w:b/>
          <w:i/>
          <w:sz w:val="20"/>
          <w:szCs w:val="20"/>
          <w:u w:val="single"/>
          <w:lang w:val="sv-SE"/>
        </w:rPr>
        <w:t>zamjena</w:t>
      </w:r>
      <w:r w:rsidRPr="002D7AFD">
        <w:rPr>
          <w:rFonts w:ascii="Verdana" w:hAnsi="Verdana"/>
          <w:i/>
          <w:sz w:val="20"/>
          <w:szCs w:val="20"/>
          <w:u w:val="single"/>
          <w:lang w:val="sv-SE"/>
        </w:rPr>
        <w:t xml:space="preserve"> za vrijeme bolovanja</w:t>
      </w:r>
    </w:p>
    <w:p w:rsidR="00B16BA7" w:rsidRDefault="00B16BA7" w:rsidP="00B16BA7">
      <w:pPr>
        <w:spacing w:after="240"/>
        <w:ind w:left="425"/>
        <w:jc w:val="both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 w:rsidRPr="00B16BA7">
        <w:rPr>
          <w:rFonts w:ascii="Verdana" w:hAnsi="Verdana"/>
          <w:i/>
          <w:sz w:val="20"/>
          <w:szCs w:val="20"/>
          <w:lang w:val="sv-SE"/>
        </w:rPr>
        <w:t>jednoglasno</w:t>
      </w:r>
      <w:r>
        <w:rPr>
          <w:rFonts w:ascii="Verdana" w:hAnsi="Verdana"/>
          <w:sz w:val="20"/>
          <w:szCs w:val="20"/>
          <w:lang w:val="sv-SE"/>
        </w:rPr>
        <w:t xml:space="preserve"> je donijelo Odluku o raspisivanju javnog natječaja za izbor:</w:t>
      </w:r>
    </w:p>
    <w:p w:rsidR="00B16BA7" w:rsidRPr="00B16BA7" w:rsidRDefault="00B16BA7" w:rsidP="00B16BA7">
      <w:pPr>
        <w:numPr>
          <w:ilvl w:val="0"/>
          <w:numId w:val="2"/>
        </w:numPr>
        <w:spacing w:after="240"/>
        <w:jc w:val="both"/>
        <w:rPr>
          <w:rFonts w:ascii="Verdana" w:hAnsi="Verdana"/>
          <w:sz w:val="20"/>
          <w:szCs w:val="20"/>
        </w:rPr>
      </w:pPr>
      <w:r w:rsidRPr="00B16BA7">
        <w:rPr>
          <w:rFonts w:ascii="Verdana" w:hAnsi="Verdana"/>
          <w:b/>
          <w:sz w:val="20"/>
          <w:szCs w:val="20"/>
          <w:lang w:val="sv-SE"/>
        </w:rPr>
        <w:t>jednog</w:t>
      </w:r>
      <w:r w:rsidRPr="00B16BA7">
        <w:rPr>
          <w:rFonts w:ascii="Verdana" w:hAnsi="Verdana"/>
          <w:sz w:val="20"/>
          <w:szCs w:val="20"/>
          <w:lang w:val="sv-SE"/>
        </w:rPr>
        <w:t xml:space="preserve"> zaposlenika/zaposlenice na radno mjesto I. vrste u </w:t>
      </w:r>
      <w:r w:rsidRPr="00B16BA7">
        <w:rPr>
          <w:rFonts w:ascii="Verdana" w:hAnsi="Verdana"/>
          <w:b/>
          <w:sz w:val="20"/>
          <w:szCs w:val="20"/>
          <w:lang w:val="sv-SE"/>
        </w:rPr>
        <w:t xml:space="preserve">znanstveno-nastavnom zvanju i znanstveno-nastavnom radnom mjestu redovitog profesora </w:t>
      </w:r>
      <w:r w:rsidRPr="00B16BA7">
        <w:rPr>
          <w:rFonts w:ascii="Verdana" w:hAnsi="Verdana"/>
          <w:sz w:val="20"/>
          <w:szCs w:val="20"/>
          <w:lang w:val="sv-SE"/>
        </w:rPr>
        <w:t>iz znanstvenog područja Prirodnih znanosti, znanstvenog polja matematika na neodređeno vrijeme u punom radnom vremenu</w:t>
      </w:r>
      <w:r w:rsidRPr="00B16BA7">
        <w:rPr>
          <w:rFonts w:ascii="Verdana" w:hAnsi="Verdana"/>
          <w:sz w:val="20"/>
          <w:szCs w:val="20"/>
          <w:lang w:val="en-US"/>
        </w:rPr>
        <w:t xml:space="preserve"> </w:t>
      </w:r>
    </w:p>
    <w:p w:rsidR="00B16BA7" w:rsidRPr="00B16BA7" w:rsidRDefault="00B16BA7" w:rsidP="00B16BA7">
      <w:pPr>
        <w:numPr>
          <w:ilvl w:val="0"/>
          <w:numId w:val="2"/>
        </w:numPr>
        <w:spacing w:after="240"/>
        <w:jc w:val="both"/>
        <w:rPr>
          <w:rFonts w:ascii="Verdana" w:hAnsi="Verdana"/>
          <w:sz w:val="20"/>
          <w:szCs w:val="20"/>
        </w:rPr>
      </w:pPr>
      <w:r w:rsidRPr="00B16BA7">
        <w:rPr>
          <w:rFonts w:ascii="Verdana" w:hAnsi="Verdana"/>
          <w:b/>
          <w:sz w:val="20"/>
          <w:szCs w:val="20"/>
          <w:lang w:val="sv-SE"/>
        </w:rPr>
        <w:t>jednog</w:t>
      </w:r>
      <w:r w:rsidRPr="00B16BA7">
        <w:rPr>
          <w:rFonts w:ascii="Verdana" w:hAnsi="Verdana"/>
          <w:sz w:val="20"/>
          <w:szCs w:val="20"/>
          <w:lang w:val="sv-SE"/>
        </w:rPr>
        <w:t xml:space="preserve"> zaposlenika/zaposlenice na radno mjesto I. vrste u </w:t>
      </w:r>
      <w:r w:rsidRPr="00B16BA7">
        <w:rPr>
          <w:rFonts w:ascii="Verdana" w:hAnsi="Verdana"/>
          <w:b/>
          <w:sz w:val="20"/>
          <w:szCs w:val="20"/>
          <w:lang w:val="sv-SE"/>
        </w:rPr>
        <w:t>znanstveno-nastavnom zvanju i znanstveno-nastavnom radnom mjestu</w:t>
      </w:r>
      <w:r w:rsidRPr="00B16BA7">
        <w:rPr>
          <w:rFonts w:ascii="Verdana" w:hAnsi="Verdana"/>
          <w:sz w:val="20"/>
          <w:szCs w:val="20"/>
          <w:lang w:val="sv-SE"/>
        </w:rPr>
        <w:t xml:space="preserve"> </w:t>
      </w:r>
      <w:r w:rsidRPr="00B16BA7">
        <w:rPr>
          <w:rFonts w:ascii="Verdana" w:hAnsi="Verdana"/>
          <w:b/>
          <w:sz w:val="20"/>
          <w:szCs w:val="20"/>
          <w:lang w:val="sv-SE"/>
        </w:rPr>
        <w:t xml:space="preserve">izvanrednog profesora </w:t>
      </w:r>
      <w:r w:rsidRPr="00B16BA7">
        <w:rPr>
          <w:rFonts w:ascii="Verdana" w:hAnsi="Verdana"/>
          <w:sz w:val="20"/>
          <w:szCs w:val="20"/>
          <w:lang w:val="sv-SE"/>
        </w:rPr>
        <w:t>iz znanstvenog područja Prirodnih znanosti, znanstvenog polja matematika na neodređeno vrijeme u punom radnom vremenu</w:t>
      </w:r>
      <w:r w:rsidRPr="00B16BA7">
        <w:rPr>
          <w:rFonts w:ascii="Verdana" w:hAnsi="Verdana"/>
          <w:sz w:val="20"/>
          <w:szCs w:val="20"/>
          <w:lang w:val="en-US"/>
        </w:rPr>
        <w:t xml:space="preserve"> </w:t>
      </w:r>
    </w:p>
    <w:p w:rsidR="00B16BA7" w:rsidRPr="00B16BA7" w:rsidRDefault="00B16BA7" w:rsidP="00B16BA7">
      <w:pPr>
        <w:numPr>
          <w:ilvl w:val="0"/>
          <w:numId w:val="2"/>
        </w:numPr>
        <w:spacing w:after="240"/>
        <w:jc w:val="both"/>
        <w:rPr>
          <w:rFonts w:ascii="Verdana" w:hAnsi="Verdana"/>
          <w:sz w:val="20"/>
          <w:szCs w:val="20"/>
        </w:rPr>
      </w:pPr>
      <w:r w:rsidRPr="00B16BA7">
        <w:rPr>
          <w:rFonts w:ascii="Verdana" w:hAnsi="Verdana"/>
          <w:b/>
          <w:sz w:val="20"/>
          <w:szCs w:val="20"/>
          <w:lang w:val="sv-SE"/>
        </w:rPr>
        <w:t>dva</w:t>
      </w:r>
      <w:r w:rsidRPr="00B16BA7">
        <w:rPr>
          <w:rFonts w:ascii="Verdana" w:hAnsi="Verdana"/>
          <w:sz w:val="20"/>
          <w:szCs w:val="20"/>
          <w:lang w:val="sv-SE"/>
        </w:rPr>
        <w:t xml:space="preserve"> zaposlenika/zaposlenice na radno mjesto I. vrste u </w:t>
      </w:r>
      <w:r w:rsidRPr="00B16BA7">
        <w:rPr>
          <w:rFonts w:ascii="Verdana" w:hAnsi="Verdana"/>
          <w:b/>
          <w:sz w:val="20"/>
          <w:szCs w:val="20"/>
          <w:lang w:val="sv-SE"/>
        </w:rPr>
        <w:t>znanstveno-nastavnom zvanju i znanstveno-nastavnom radnom mjestu</w:t>
      </w:r>
      <w:r w:rsidRPr="00B16BA7">
        <w:rPr>
          <w:rFonts w:ascii="Verdana" w:hAnsi="Verdana"/>
          <w:sz w:val="20"/>
          <w:szCs w:val="20"/>
          <w:lang w:val="sv-SE"/>
        </w:rPr>
        <w:t xml:space="preserve"> </w:t>
      </w:r>
      <w:r w:rsidRPr="00B16BA7">
        <w:rPr>
          <w:rFonts w:ascii="Verdana" w:hAnsi="Verdana"/>
          <w:b/>
          <w:sz w:val="20"/>
          <w:szCs w:val="20"/>
          <w:lang w:val="sv-SE"/>
        </w:rPr>
        <w:t xml:space="preserve">docenta </w:t>
      </w:r>
      <w:r w:rsidRPr="00B16BA7">
        <w:rPr>
          <w:rFonts w:ascii="Verdana" w:hAnsi="Verdana"/>
          <w:sz w:val="20"/>
          <w:szCs w:val="20"/>
          <w:lang w:val="sv-SE"/>
        </w:rPr>
        <w:t>iz znanstvenog područja Prirodnih znanosti, znanstvenog polja matematika na neodređeno vrijeme u punom radnom vremenu</w:t>
      </w:r>
    </w:p>
    <w:p w:rsidR="00B16BA7" w:rsidRPr="00B16BA7" w:rsidRDefault="00B16BA7" w:rsidP="00B16BA7">
      <w:pPr>
        <w:numPr>
          <w:ilvl w:val="0"/>
          <w:numId w:val="2"/>
        </w:numPr>
        <w:spacing w:after="240"/>
        <w:jc w:val="both"/>
        <w:rPr>
          <w:rFonts w:ascii="Verdana" w:hAnsi="Verdana"/>
          <w:i/>
          <w:sz w:val="20"/>
          <w:szCs w:val="20"/>
        </w:rPr>
      </w:pPr>
      <w:r w:rsidRPr="00B16BA7">
        <w:rPr>
          <w:rFonts w:ascii="Verdana" w:hAnsi="Verdana"/>
          <w:b/>
          <w:sz w:val="20"/>
          <w:szCs w:val="20"/>
          <w:lang w:val="sv-SE"/>
        </w:rPr>
        <w:t>jednog</w:t>
      </w:r>
      <w:r w:rsidRPr="00B16BA7">
        <w:rPr>
          <w:rFonts w:ascii="Verdana" w:hAnsi="Verdana"/>
          <w:sz w:val="20"/>
          <w:szCs w:val="20"/>
          <w:lang w:val="sv-SE"/>
        </w:rPr>
        <w:t xml:space="preserve"> zaposlenika/zaposlenice u </w:t>
      </w:r>
      <w:r w:rsidRPr="00B16BA7">
        <w:rPr>
          <w:rFonts w:ascii="Verdana" w:hAnsi="Verdana"/>
          <w:b/>
          <w:sz w:val="20"/>
          <w:szCs w:val="20"/>
          <w:lang w:val="sv-SE"/>
        </w:rPr>
        <w:t>suradničko zvanje i suradničko radno mjesto</w:t>
      </w:r>
      <w:r w:rsidRPr="00B16BA7">
        <w:rPr>
          <w:rFonts w:ascii="Verdana" w:hAnsi="Verdana"/>
          <w:sz w:val="20"/>
          <w:szCs w:val="20"/>
          <w:lang w:val="sv-SE"/>
        </w:rPr>
        <w:t xml:space="preserve"> </w:t>
      </w:r>
      <w:r w:rsidRPr="00B16BA7">
        <w:rPr>
          <w:rFonts w:ascii="Verdana" w:hAnsi="Verdana"/>
          <w:b/>
          <w:sz w:val="20"/>
          <w:szCs w:val="20"/>
          <w:lang w:val="sv-SE"/>
        </w:rPr>
        <w:t xml:space="preserve">asistenta </w:t>
      </w:r>
      <w:r w:rsidRPr="00B16BA7">
        <w:rPr>
          <w:rFonts w:ascii="Verdana" w:hAnsi="Verdana"/>
          <w:sz w:val="20"/>
          <w:szCs w:val="20"/>
          <w:lang w:val="sv-SE"/>
        </w:rPr>
        <w:t xml:space="preserve">iz znanstvenog područja Prirodnih znanosti, znanstvenog polja matematika na određeno vrijeme u punom radnom vremenu, </w:t>
      </w:r>
      <w:r w:rsidRPr="00B16BA7">
        <w:rPr>
          <w:rFonts w:ascii="Verdana" w:hAnsi="Verdana"/>
          <w:b/>
          <w:sz w:val="20"/>
          <w:szCs w:val="20"/>
          <w:lang w:val="sv-SE"/>
        </w:rPr>
        <w:t>zamjena</w:t>
      </w:r>
      <w:r w:rsidRPr="00B16BA7">
        <w:rPr>
          <w:rFonts w:ascii="Verdana" w:hAnsi="Verdana"/>
          <w:sz w:val="20"/>
          <w:szCs w:val="20"/>
          <w:lang w:val="sv-SE"/>
        </w:rPr>
        <w:t xml:space="preserve"> </w:t>
      </w:r>
      <w:r w:rsidRPr="00B16BA7">
        <w:rPr>
          <w:rFonts w:ascii="Verdana" w:hAnsi="Verdana"/>
          <w:b/>
          <w:sz w:val="20"/>
          <w:szCs w:val="20"/>
          <w:lang w:val="sv-SE"/>
        </w:rPr>
        <w:t>za vrijeme bolovanja</w:t>
      </w:r>
      <w:r>
        <w:rPr>
          <w:rFonts w:ascii="Verdana" w:hAnsi="Verdana"/>
          <w:b/>
          <w:sz w:val="20"/>
          <w:szCs w:val="20"/>
          <w:lang w:val="sv-SE"/>
        </w:rPr>
        <w:t xml:space="preserve"> </w:t>
      </w:r>
    </w:p>
    <w:p w:rsidR="00B16BA7" w:rsidRPr="00B16BA7" w:rsidRDefault="00B16BA7" w:rsidP="00B16BA7">
      <w:pPr>
        <w:spacing w:after="240"/>
        <w:ind w:left="425"/>
        <w:jc w:val="both"/>
        <w:rPr>
          <w:rFonts w:ascii="Verdana" w:hAnsi="Verdana"/>
          <w:sz w:val="20"/>
          <w:szCs w:val="20"/>
        </w:rPr>
      </w:pPr>
    </w:p>
    <w:p w:rsidR="001D70EE" w:rsidRPr="00D37B18" w:rsidRDefault="001D70EE" w:rsidP="00B16BA7">
      <w:pPr>
        <w:pStyle w:val="ListParagraph"/>
        <w:numPr>
          <w:ilvl w:val="0"/>
          <w:numId w:val="42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D37B18">
        <w:rPr>
          <w:rFonts w:ascii="Verdana" w:hAnsi="Verdana"/>
          <w:i/>
          <w:sz w:val="20"/>
          <w:szCs w:val="20"/>
          <w:u w:val="single"/>
        </w:rPr>
        <w:t xml:space="preserve">Imenovanje Stručnog povjerenstva za izbor jednog </w:t>
      </w:r>
      <w:r w:rsidRPr="00D37B18">
        <w:rPr>
          <w:rFonts w:ascii="Verdana" w:hAnsi="Verdana"/>
          <w:i/>
          <w:sz w:val="20"/>
          <w:szCs w:val="20"/>
          <w:u w:val="single"/>
          <w:lang w:val="sv-SE"/>
        </w:rPr>
        <w:t>zaposlenika/zaposlenice u suradničko zvanje i suradničko radno mjesto</w:t>
      </w:r>
      <w:r w:rsidRPr="00D37B18">
        <w:rPr>
          <w:rFonts w:ascii="Verdana" w:hAnsi="Verdana"/>
          <w:i/>
          <w:sz w:val="20"/>
          <w:szCs w:val="20"/>
          <w:u w:val="single"/>
        </w:rPr>
        <w:t xml:space="preserve"> asistenta na zamjeni (prof. dr. sc. Ninoslav Truhar, predsjednik i članovi: prof. dr. sc. Mirta Benšić i izv. prof. dr. sc. Krešimir Burazin)</w:t>
      </w:r>
    </w:p>
    <w:p w:rsidR="00D37B18" w:rsidRPr="00D37B18" w:rsidRDefault="00D37B18" w:rsidP="00D37B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D37B18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imenovanju Stručnog povjerenstva za izbor jednog zaposlenika/zaposlenice u suradničko zvanje i suradničko radno mjesto asistenta na zamjeni u sastavu:</w:t>
      </w:r>
    </w:p>
    <w:p w:rsidR="001D70EE" w:rsidRDefault="00D37B18" w:rsidP="00D37B18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D37B18">
        <w:rPr>
          <w:rFonts w:ascii="Verdana" w:hAnsi="Verdana"/>
          <w:b/>
          <w:sz w:val="20"/>
          <w:szCs w:val="20"/>
        </w:rPr>
        <w:t>Prof. dr. sc. Ninoslav Truhar,</w:t>
      </w:r>
      <w:r>
        <w:rPr>
          <w:rFonts w:ascii="Verdana" w:hAnsi="Verdana"/>
          <w:sz w:val="20"/>
          <w:szCs w:val="20"/>
        </w:rPr>
        <w:t xml:space="preserve"> redoviti</w:t>
      </w:r>
      <w:r w:rsidRPr="00D37B18">
        <w:rPr>
          <w:rFonts w:ascii="Verdana" w:hAnsi="Verdana"/>
          <w:sz w:val="20"/>
          <w:szCs w:val="20"/>
        </w:rPr>
        <w:t xml:space="preserve"> profesor u trajnom zvanju i zamje</w:t>
      </w:r>
      <w:r>
        <w:rPr>
          <w:rFonts w:ascii="Verdana" w:hAnsi="Verdana"/>
          <w:sz w:val="20"/>
          <w:szCs w:val="20"/>
        </w:rPr>
        <w:t>nik pročelnika za znanstvenoist</w:t>
      </w:r>
      <w:r w:rsidRPr="00D37B18">
        <w:rPr>
          <w:rFonts w:ascii="Verdana" w:hAnsi="Verdana"/>
          <w:sz w:val="20"/>
          <w:szCs w:val="20"/>
        </w:rPr>
        <w:t>raživačku djelatnost Odjela za matematiku Sveučilišta Josipa Jurja Strossmayera u Osijeku, predsjednik Povjerenstva</w:t>
      </w:r>
    </w:p>
    <w:p w:rsidR="0001048C" w:rsidRDefault="0001048C" w:rsidP="00D37B18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dr. sc. Mirta Benšić, </w:t>
      </w:r>
      <w:r w:rsidRPr="0001048C">
        <w:rPr>
          <w:rFonts w:ascii="Verdana" w:hAnsi="Verdana"/>
          <w:sz w:val="20"/>
          <w:szCs w:val="20"/>
        </w:rPr>
        <w:t>redovita profesorica i pročelnica Odjela za matematiku Sveučilišta Josipa Jurja Strossmayera u Osijeku,</w:t>
      </w:r>
      <w:r>
        <w:rPr>
          <w:rFonts w:ascii="Verdana" w:hAnsi="Verdana"/>
          <w:sz w:val="20"/>
          <w:szCs w:val="20"/>
        </w:rPr>
        <w:t xml:space="preserve"> </w:t>
      </w:r>
      <w:r w:rsidRPr="0001048C">
        <w:rPr>
          <w:rFonts w:ascii="Verdana" w:hAnsi="Verdana"/>
          <w:sz w:val="20"/>
          <w:szCs w:val="20"/>
        </w:rPr>
        <w:t>član</w:t>
      </w:r>
    </w:p>
    <w:p w:rsidR="0001048C" w:rsidRPr="0001048C" w:rsidRDefault="0001048C" w:rsidP="00D37B18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Izv. prof. dr. sc. Krešimir Burazin, </w:t>
      </w:r>
      <w:r w:rsidRPr="0001048C">
        <w:rPr>
          <w:rFonts w:ascii="Verdana" w:hAnsi="Verdana"/>
          <w:sz w:val="20"/>
          <w:szCs w:val="20"/>
        </w:rPr>
        <w:t>izvanredni profesor i zamjenik pročelnika za nastavu i studente Odjela za</w:t>
      </w:r>
      <w:r>
        <w:rPr>
          <w:rFonts w:ascii="Verdana" w:hAnsi="Verdana"/>
          <w:sz w:val="20"/>
          <w:szCs w:val="20"/>
        </w:rPr>
        <w:t xml:space="preserve"> matematiku Sveučilišta Josipa Jurja Strossmayera u Osijeku, član</w:t>
      </w:r>
      <w:r w:rsidR="00132F3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01048C">
        <w:rPr>
          <w:rFonts w:ascii="Verdana" w:hAnsi="Verdana"/>
          <w:i/>
          <w:sz w:val="20"/>
          <w:szCs w:val="20"/>
        </w:rPr>
        <w:t xml:space="preserve">(Prilog </w:t>
      </w:r>
      <w:r w:rsidR="00865559">
        <w:rPr>
          <w:rFonts w:ascii="Verdana" w:hAnsi="Verdana"/>
          <w:i/>
          <w:sz w:val="20"/>
          <w:szCs w:val="20"/>
        </w:rPr>
        <w:t>4</w:t>
      </w:r>
      <w:r w:rsidRPr="0001048C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>.</w:t>
      </w:r>
    </w:p>
    <w:p w:rsidR="00590C98" w:rsidRDefault="00590C98" w:rsidP="00590C98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4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1D70EE" w:rsidRPr="008E422B" w:rsidRDefault="001D70EE" w:rsidP="001D70EE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Usvajanje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Strategije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r w:rsidRPr="008E422B">
        <w:rPr>
          <w:rFonts w:ascii="Verdana" w:hAnsi="Verdana"/>
          <w:i/>
          <w:sz w:val="20"/>
          <w:szCs w:val="20"/>
          <w:u w:val="single"/>
          <w:lang w:eastAsia="en-US"/>
        </w:rPr>
        <w:t>razvoja Odjela za matematiku za razdoblje 2016.-2021.</w:t>
      </w:r>
    </w:p>
    <w:p w:rsidR="001D70EE" w:rsidRPr="00D35E42" w:rsidRDefault="00D35E42" w:rsidP="00B120DB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D35E42">
        <w:rPr>
          <w:rFonts w:ascii="Verdana" w:hAnsi="Verdana"/>
          <w:sz w:val="20"/>
          <w:szCs w:val="20"/>
        </w:rPr>
        <w:t>Vijeće</w:t>
      </w:r>
      <w:r>
        <w:rPr>
          <w:rFonts w:ascii="Verdana" w:hAnsi="Verdana"/>
          <w:sz w:val="20"/>
          <w:szCs w:val="20"/>
        </w:rPr>
        <w:t xml:space="preserve"> Odjela za matematiku </w:t>
      </w:r>
      <w:r w:rsidRPr="00D35E42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prihvaćanju Strategije razvoja Odjela za matematiku 2016.-2021. </w:t>
      </w:r>
      <w:r w:rsidRPr="00D35E42">
        <w:rPr>
          <w:rFonts w:ascii="Verdana" w:hAnsi="Verdana"/>
          <w:i/>
          <w:sz w:val="20"/>
          <w:szCs w:val="20"/>
        </w:rPr>
        <w:t>(Prilog</w:t>
      </w:r>
      <w:r w:rsidR="00865559">
        <w:rPr>
          <w:rFonts w:ascii="Verdana" w:hAnsi="Verdana"/>
          <w:i/>
          <w:sz w:val="20"/>
          <w:szCs w:val="20"/>
        </w:rPr>
        <w:t xml:space="preserve"> 5</w:t>
      </w:r>
      <w:r w:rsidRPr="00D35E42">
        <w:rPr>
          <w:rFonts w:ascii="Verdana" w:hAnsi="Verdana"/>
          <w:i/>
          <w:sz w:val="20"/>
          <w:szCs w:val="20"/>
        </w:rPr>
        <w:t>)</w:t>
      </w:r>
    </w:p>
    <w:p w:rsidR="001D70EE" w:rsidRPr="00EC6447" w:rsidRDefault="001D70EE" w:rsidP="00590C98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7A3CB0" w:rsidRPr="00EC6447" w:rsidRDefault="007A3CB0" w:rsidP="007A3CB0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5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1D70EE" w:rsidRPr="008E422B" w:rsidRDefault="001D70EE" w:rsidP="001D70EE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r w:rsidRPr="008E422B">
        <w:rPr>
          <w:rFonts w:ascii="Verdana" w:hAnsi="Verdana"/>
          <w:i/>
          <w:sz w:val="20"/>
          <w:szCs w:val="20"/>
          <w:u w:val="single"/>
          <w:lang w:val="sv-SE" w:eastAsia="en-US"/>
        </w:rPr>
        <w:t>Prijedlog Odluke o održavanju izvanrednih dodatnih termina iz predmeta Diplomski seminar u akademskoj 2015./2016. godini</w:t>
      </w:r>
    </w:p>
    <w:p w:rsidR="007A3CB0" w:rsidRPr="007B1FAE" w:rsidRDefault="00BA4027" w:rsidP="00BA4027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BA402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održavanju izvanrednih dodatnih termina iz predmeta Diplomski seminar u akademskoj 2015./2016. godini u periodima između 12. i 16. rujna 2016. te između 26. i 30. rujna 2016. Broj termina i vrijeme održavan</w:t>
      </w:r>
      <w:r w:rsidR="00132F3C">
        <w:rPr>
          <w:rFonts w:ascii="Verdana" w:hAnsi="Verdana"/>
          <w:sz w:val="20"/>
          <w:szCs w:val="20"/>
        </w:rPr>
        <w:t>ja</w:t>
      </w:r>
      <w:r w:rsidR="008D792A">
        <w:rPr>
          <w:rFonts w:ascii="Verdana" w:hAnsi="Verdana"/>
          <w:sz w:val="20"/>
          <w:szCs w:val="20"/>
        </w:rPr>
        <w:t>,</w:t>
      </w:r>
      <w:r w:rsidR="00132F3C">
        <w:rPr>
          <w:rFonts w:ascii="Verdana" w:hAnsi="Verdana"/>
          <w:sz w:val="20"/>
          <w:szCs w:val="20"/>
        </w:rPr>
        <w:t xml:space="preserve"> sukladno potrebama</w:t>
      </w:r>
      <w:r w:rsidR="008D792A">
        <w:rPr>
          <w:rFonts w:ascii="Verdana" w:hAnsi="Verdana"/>
          <w:sz w:val="20"/>
          <w:szCs w:val="20"/>
        </w:rPr>
        <w:t>,</w:t>
      </w:r>
      <w:r w:rsidR="00132F3C">
        <w:rPr>
          <w:rFonts w:ascii="Verdana" w:hAnsi="Verdana"/>
          <w:sz w:val="20"/>
          <w:szCs w:val="20"/>
        </w:rPr>
        <w:t xml:space="preserve"> odredit će</w:t>
      </w:r>
      <w:r>
        <w:rPr>
          <w:rFonts w:ascii="Verdana" w:hAnsi="Verdana"/>
          <w:sz w:val="20"/>
          <w:szCs w:val="20"/>
        </w:rPr>
        <w:t xml:space="preserve"> voditelj Diplomskog seminara.</w:t>
      </w:r>
      <w:r w:rsidR="00865559">
        <w:rPr>
          <w:rFonts w:ascii="Verdana" w:hAnsi="Verdana"/>
          <w:sz w:val="20"/>
          <w:szCs w:val="20"/>
        </w:rPr>
        <w:t xml:space="preserve"> </w:t>
      </w:r>
      <w:r w:rsidR="007B1FAE" w:rsidRPr="007B1FAE">
        <w:rPr>
          <w:rFonts w:ascii="Verdana" w:hAnsi="Verdana"/>
          <w:i/>
          <w:sz w:val="20"/>
          <w:szCs w:val="20"/>
        </w:rPr>
        <w:t xml:space="preserve">(Prilog </w:t>
      </w:r>
      <w:r w:rsidR="00865559">
        <w:rPr>
          <w:rFonts w:ascii="Verdana" w:hAnsi="Verdana"/>
          <w:i/>
          <w:sz w:val="20"/>
          <w:szCs w:val="20"/>
        </w:rPr>
        <w:t>6</w:t>
      </w:r>
      <w:r w:rsidR="007B1FAE" w:rsidRPr="007B1FAE">
        <w:rPr>
          <w:rFonts w:ascii="Verdana" w:hAnsi="Verdana"/>
          <w:i/>
          <w:sz w:val="20"/>
          <w:szCs w:val="20"/>
        </w:rPr>
        <w:t>)</w:t>
      </w:r>
    </w:p>
    <w:p w:rsidR="001D70EE" w:rsidRPr="007A3CB0" w:rsidRDefault="001D70EE" w:rsidP="007A3CB0">
      <w:pPr>
        <w:tabs>
          <w:tab w:val="left" w:pos="2370"/>
        </w:tabs>
        <w:rPr>
          <w:rFonts w:ascii="Verdana" w:hAnsi="Verdana"/>
          <w:sz w:val="20"/>
          <w:szCs w:val="20"/>
        </w:rPr>
      </w:pPr>
    </w:p>
    <w:p w:rsidR="007A3CB0" w:rsidRPr="00EC6447" w:rsidRDefault="007A3CB0" w:rsidP="007A3CB0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6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28099F" w:rsidRPr="008E422B" w:rsidRDefault="0028099F" w:rsidP="0028099F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r w:rsidRPr="008E422B">
        <w:rPr>
          <w:rFonts w:ascii="Verdana" w:hAnsi="Verdana"/>
          <w:i/>
          <w:sz w:val="20"/>
          <w:szCs w:val="20"/>
          <w:u w:val="single"/>
          <w:lang w:eastAsia="en-US"/>
        </w:rPr>
        <w:t>Rezul</w:t>
      </w:r>
      <w:r w:rsidR="007A4A76">
        <w:rPr>
          <w:rFonts w:ascii="Verdana" w:hAnsi="Verdana"/>
          <w:i/>
          <w:sz w:val="20"/>
          <w:szCs w:val="20"/>
          <w:u w:val="single"/>
          <w:lang w:eastAsia="en-US"/>
        </w:rPr>
        <w:t>t</w:t>
      </w:r>
      <w:r w:rsidRPr="008E422B">
        <w:rPr>
          <w:rFonts w:ascii="Verdana" w:hAnsi="Verdana"/>
          <w:i/>
          <w:sz w:val="20"/>
          <w:szCs w:val="20"/>
          <w:u w:val="single"/>
          <w:lang w:eastAsia="en-US"/>
        </w:rPr>
        <w:t>ati studentskih anketa</w:t>
      </w:r>
    </w:p>
    <w:p w:rsidR="0028099F" w:rsidRDefault="0028099F" w:rsidP="0028099F">
      <w:pPr>
        <w:numPr>
          <w:ilvl w:val="0"/>
          <w:numId w:val="37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r w:rsidRPr="008E422B">
        <w:rPr>
          <w:rFonts w:ascii="Verdana" w:hAnsi="Verdana"/>
          <w:i/>
          <w:sz w:val="20"/>
          <w:szCs w:val="20"/>
          <w:u w:val="single"/>
          <w:lang w:eastAsia="en-US"/>
        </w:rPr>
        <w:t>Analiza rezultata Jedinstvene sveučilišne studentske ankete za akademsku 2014./2015. godinu</w:t>
      </w:r>
    </w:p>
    <w:p w:rsidR="00042B09" w:rsidRDefault="007A4A76" w:rsidP="00042B09">
      <w:pPr>
        <w:spacing w:before="120"/>
        <w:jc w:val="both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Doc. dr. sc. Dragana Jankov Maširević</w:t>
      </w:r>
      <w:r w:rsidR="005A1AED">
        <w:rPr>
          <w:rFonts w:ascii="Verdana" w:hAnsi="Verdana"/>
          <w:sz w:val="20"/>
          <w:szCs w:val="20"/>
          <w:lang w:eastAsia="en-US"/>
        </w:rPr>
        <w:t>, predsjednica Povjerenstva za unaprjeđivanje i osiguranje kvalitete visokog obrazovanja na Odjelu za matematiku prezentirala je prisutnima rezultate Jedinstvene sveučilišne studentske ankete prov</w:t>
      </w:r>
      <w:r w:rsidR="00E55B5A">
        <w:rPr>
          <w:rFonts w:ascii="Verdana" w:hAnsi="Verdana"/>
          <w:sz w:val="20"/>
          <w:szCs w:val="20"/>
          <w:lang w:eastAsia="en-US"/>
        </w:rPr>
        <w:t xml:space="preserve">edene na Odjelu za matematiku u rujnu/listopadu 2015. </w:t>
      </w:r>
      <w:r w:rsidR="009031CE" w:rsidRPr="009031CE">
        <w:rPr>
          <w:rFonts w:ascii="Verdana" w:hAnsi="Verdana"/>
          <w:i/>
          <w:sz w:val="20"/>
          <w:szCs w:val="20"/>
          <w:lang w:eastAsia="en-US"/>
        </w:rPr>
        <w:t xml:space="preserve">(Prilog </w:t>
      </w:r>
      <w:r w:rsidR="00865559">
        <w:rPr>
          <w:rFonts w:ascii="Verdana" w:hAnsi="Verdana"/>
          <w:i/>
          <w:sz w:val="20"/>
          <w:szCs w:val="20"/>
          <w:lang w:eastAsia="en-US"/>
        </w:rPr>
        <w:t>7</w:t>
      </w:r>
      <w:r w:rsidR="009031CE" w:rsidRPr="009031CE">
        <w:rPr>
          <w:rFonts w:ascii="Verdana" w:hAnsi="Verdana"/>
          <w:i/>
          <w:sz w:val="20"/>
          <w:szCs w:val="20"/>
          <w:lang w:eastAsia="en-US"/>
        </w:rPr>
        <w:t>)</w:t>
      </w:r>
    </w:p>
    <w:p w:rsidR="00B365FA" w:rsidRDefault="00B365FA" w:rsidP="00B365FA">
      <w:pPr>
        <w:jc w:val="both"/>
        <w:rPr>
          <w:rFonts w:ascii="Verdana" w:hAnsi="Verdana"/>
          <w:i/>
          <w:sz w:val="20"/>
          <w:szCs w:val="20"/>
          <w:lang w:eastAsia="en-US"/>
        </w:rPr>
      </w:pPr>
    </w:p>
    <w:p w:rsidR="00B365FA" w:rsidRPr="00B365FA" w:rsidRDefault="009464B5" w:rsidP="00B365FA">
      <w:pPr>
        <w:jc w:val="both"/>
        <w:rPr>
          <w:rFonts w:ascii="Verdana" w:hAnsi="Verdana"/>
          <w:sz w:val="20"/>
          <w:szCs w:val="20"/>
          <w:lang w:eastAsia="en-US"/>
        </w:rPr>
      </w:pPr>
      <w:r w:rsidRPr="0030794B">
        <w:rPr>
          <w:rFonts w:ascii="Verdana" w:hAnsi="Verdana"/>
          <w:sz w:val="20"/>
          <w:szCs w:val="20"/>
          <w:lang w:eastAsia="en-US"/>
        </w:rPr>
        <w:t>Nakon prezentacije rezultata ankete</w:t>
      </w:r>
      <w:r w:rsidR="00FA649F" w:rsidRPr="0030794B">
        <w:rPr>
          <w:rFonts w:ascii="Verdana" w:hAnsi="Verdana"/>
          <w:sz w:val="20"/>
          <w:szCs w:val="20"/>
          <w:lang w:eastAsia="en-US"/>
        </w:rPr>
        <w:t>,</w:t>
      </w:r>
      <w:r w:rsidRPr="0030794B">
        <w:rPr>
          <w:rFonts w:ascii="Verdana" w:hAnsi="Verdana"/>
          <w:sz w:val="20"/>
          <w:szCs w:val="20"/>
          <w:lang w:eastAsia="en-US"/>
        </w:rPr>
        <w:t xml:space="preserve"> </w:t>
      </w:r>
      <w:r w:rsidR="00FA649F" w:rsidRPr="0030794B">
        <w:rPr>
          <w:rFonts w:ascii="Verdana" w:hAnsi="Verdana"/>
          <w:sz w:val="20"/>
          <w:szCs w:val="20"/>
          <w:lang w:eastAsia="en-US"/>
        </w:rPr>
        <w:t xml:space="preserve">otvorila se rasprava </w:t>
      </w:r>
      <w:r w:rsidRPr="0030794B">
        <w:rPr>
          <w:rFonts w:ascii="Verdana" w:hAnsi="Verdana"/>
          <w:sz w:val="20"/>
          <w:szCs w:val="20"/>
          <w:lang w:eastAsia="en-US"/>
        </w:rPr>
        <w:t xml:space="preserve">o </w:t>
      </w:r>
      <w:r w:rsidR="008865AC" w:rsidRPr="0030794B">
        <w:rPr>
          <w:rFonts w:ascii="Verdana" w:hAnsi="Verdana"/>
          <w:sz w:val="20"/>
          <w:szCs w:val="20"/>
          <w:lang w:eastAsia="en-US"/>
        </w:rPr>
        <w:t xml:space="preserve">7. </w:t>
      </w:r>
      <w:r w:rsidRPr="0030794B">
        <w:rPr>
          <w:rFonts w:ascii="Verdana" w:hAnsi="Verdana"/>
          <w:sz w:val="20"/>
          <w:szCs w:val="20"/>
          <w:lang w:eastAsia="en-US"/>
        </w:rPr>
        <w:t>pitanju</w:t>
      </w:r>
      <w:r w:rsidR="008865AC" w:rsidRPr="0030794B">
        <w:rPr>
          <w:rFonts w:ascii="Verdana" w:hAnsi="Verdana"/>
          <w:sz w:val="20"/>
          <w:szCs w:val="20"/>
          <w:lang w:eastAsia="en-US"/>
        </w:rPr>
        <w:t xml:space="preserve"> Jedinstvene sveučilišne studentske ankete, a koje glasi „Važnost predmeta za buduću karijeru“.</w:t>
      </w:r>
      <w:r w:rsidRPr="0030794B">
        <w:rPr>
          <w:rFonts w:ascii="Verdana" w:hAnsi="Verdana"/>
          <w:sz w:val="20"/>
          <w:szCs w:val="20"/>
          <w:lang w:eastAsia="en-US"/>
        </w:rPr>
        <w:t xml:space="preserve"> </w:t>
      </w:r>
      <w:r w:rsidR="008865AC" w:rsidRPr="0030794B">
        <w:rPr>
          <w:rFonts w:ascii="Verdana" w:hAnsi="Verdana"/>
          <w:sz w:val="20"/>
          <w:szCs w:val="20"/>
          <w:lang w:eastAsia="en-US"/>
        </w:rPr>
        <w:t xml:space="preserve">Pitanje se veže </w:t>
      </w:r>
      <w:r w:rsidRPr="0030794B">
        <w:rPr>
          <w:rFonts w:ascii="Verdana" w:hAnsi="Verdana"/>
          <w:sz w:val="20"/>
          <w:szCs w:val="20"/>
          <w:lang w:eastAsia="en-US"/>
        </w:rPr>
        <w:t>uz ime nastavnika</w:t>
      </w:r>
      <w:r w:rsidR="008865AC" w:rsidRPr="0030794B">
        <w:rPr>
          <w:rFonts w:ascii="Verdana" w:hAnsi="Verdana"/>
          <w:sz w:val="20"/>
          <w:szCs w:val="20"/>
          <w:lang w:eastAsia="en-US"/>
        </w:rPr>
        <w:t>/suradnika</w:t>
      </w:r>
      <w:r w:rsidRPr="0030794B">
        <w:rPr>
          <w:rFonts w:ascii="Verdana" w:hAnsi="Verdana"/>
          <w:sz w:val="20"/>
          <w:szCs w:val="20"/>
          <w:lang w:eastAsia="en-US"/>
        </w:rPr>
        <w:t xml:space="preserve"> te studenti u tom pitanju ocjenjuju jednom ocjenom sve predmete koje </w:t>
      </w:r>
      <w:r w:rsidR="008865AC" w:rsidRPr="0030794B">
        <w:rPr>
          <w:rFonts w:ascii="Verdana" w:hAnsi="Verdana"/>
          <w:sz w:val="20"/>
          <w:szCs w:val="20"/>
          <w:lang w:eastAsia="en-US"/>
        </w:rPr>
        <w:t xml:space="preserve">taj </w:t>
      </w:r>
      <w:r w:rsidRPr="0030794B">
        <w:rPr>
          <w:rFonts w:ascii="Verdana" w:hAnsi="Verdana"/>
          <w:sz w:val="20"/>
          <w:szCs w:val="20"/>
          <w:lang w:eastAsia="en-US"/>
        </w:rPr>
        <w:t xml:space="preserve">nastavnik /suradnik izvodi. </w:t>
      </w:r>
      <w:r w:rsidR="00B365FA" w:rsidRPr="0030794B">
        <w:rPr>
          <w:rFonts w:ascii="Verdana" w:hAnsi="Verdana"/>
          <w:sz w:val="20"/>
          <w:szCs w:val="20"/>
          <w:lang w:eastAsia="en-US"/>
        </w:rPr>
        <w:t xml:space="preserve">Prijedlog Vijeća Odjela za matematiku je da se formulacija </w:t>
      </w:r>
      <w:r w:rsidR="008865AC" w:rsidRPr="0030794B">
        <w:rPr>
          <w:rFonts w:ascii="Verdana" w:hAnsi="Verdana"/>
          <w:sz w:val="20"/>
          <w:szCs w:val="20"/>
          <w:lang w:eastAsia="en-US"/>
        </w:rPr>
        <w:t xml:space="preserve">ovog </w:t>
      </w:r>
      <w:r w:rsidR="00B365FA" w:rsidRPr="0030794B">
        <w:rPr>
          <w:rFonts w:ascii="Verdana" w:hAnsi="Verdana"/>
          <w:sz w:val="20"/>
          <w:szCs w:val="20"/>
          <w:lang w:eastAsia="en-US"/>
        </w:rPr>
        <w:t>pitanja iz Jedinstvene sveučilišne studentske</w:t>
      </w:r>
      <w:r w:rsidR="005F495F" w:rsidRPr="0030794B">
        <w:rPr>
          <w:rFonts w:ascii="Verdana" w:hAnsi="Verdana"/>
          <w:sz w:val="20"/>
          <w:szCs w:val="20"/>
          <w:lang w:eastAsia="en-US"/>
        </w:rPr>
        <w:t xml:space="preserve"> ankete</w:t>
      </w:r>
      <w:r w:rsidR="00B365FA" w:rsidRPr="0030794B">
        <w:rPr>
          <w:rFonts w:ascii="Verdana" w:hAnsi="Verdana"/>
          <w:sz w:val="20"/>
          <w:szCs w:val="20"/>
          <w:lang w:eastAsia="en-US"/>
        </w:rPr>
        <w:t xml:space="preserve"> promijeni ili da se to pit</w:t>
      </w:r>
      <w:r w:rsidRPr="0030794B">
        <w:rPr>
          <w:rFonts w:ascii="Verdana" w:hAnsi="Verdana"/>
          <w:sz w:val="20"/>
          <w:szCs w:val="20"/>
          <w:lang w:eastAsia="en-US"/>
        </w:rPr>
        <w:t>anje ubuduće ne uvrsti u anketu, te da takav prijedlog zamjenik pročelnika za nastavu i studente izv. prof. dr. sc. Krešimir Burazin iznese na</w:t>
      </w:r>
      <w:r w:rsidR="00F21FA1" w:rsidRPr="0030794B">
        <w:rPr>
          <w:rFonts w:ascii="Verdana" w:hAnsi="Verdana"/>
          <w:sz w:val="20"/>
          <w:szCs w:val="20"/>
          <w:lang w:eastAsia="en-US"/>
        </w:rPr>
        <w:t xml:space="preserve"> Odboru za unaprjeđivanje i osiguranje kvalitete visokog obrazovanja.</w:t>
      </w:r>
    </w:p>
    <w:p w:rsidR="0028099F" w:rsidRPr="008E422B" w:rsidRDefault="0028099F" w:rsidP="0028099F">
      <w:pPr>
        <w:numPr>
          <w:ilvl w:val="0"/>
          <w:numId w:val="37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r w:rsidRPr="008E422B">
        <w:rPr>
          <w:rFonts w:ascii="Verdana" w:hAnsi="Verdana"/>
          <w:i/>
          <w:sz w:val="20"/>
          <w:szCs w:val="20"/>
          <w:u w:val="single"/>
          <w:lang w:eastAsia="en-US"/>
        </w:rPr>
        <w:t xml:space="preserve">Informacija o provedenoj internoj studentskoj anketi Odjela za matematiku u ljetnom semestru akademske 2015./2016. godine </w:t>
      </w:r>
    </w:p>
    <w:p w:rsidR="00412C69" w:rsidRDefault="00B365FA" w:rsidP="00441EBC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lastRenderedPageBreak/>
        <w:t xml:space="preserve">Doc. dr. sc. Dragana Jankov Maširević, predsjednica Povjerenstva za unaprjeđivanje i osiguranje kvalitete visokog obrazovanja na Odjelu za matematiku informirala je prisutne o </w:t>
      </w:r>
      <w:r w:rsidR="00CC075F">
        <w:rPr>
          <w:rFonts w:ascii="Verdana" w:hAnsi="Verdana"/>
          <w:sz w:val="20"/>
          <w:szCs w:val="20"/>
          <w:lang w:eastAsia="en-US"/>
        </w:rPr>
        <w:t>rezultatima</w:t>
      </w:r>
      <w:r w:rsidR="00441EBC">
        <w:rPr>
          <w:rFonts w:ascii="Verdana" w:hAnsi="Verdana"/>
          <w:sz w:val="20"/>
          <w:szCs w:val="20"/>
          <w:lang w:eastAsia="en-US"/>
        </w:rPr>
        <w:t xml:space="preserve"> </w:t>
      </w:r>
      <w:r w:rsidR="00A60220">
        <w:rPr>
          <w:rFonts w:ascii="Verdana" w:hAnsi="Verdana"/>
          <w:sz w:val="20"/>
          <w:szCs w:val="20"/>
          <w:lang w:eastAsia="en-US"/>
        </w:rPr>
        <w:t>i</w:t>
      </w:r>
      <w:r w:rsidR="00441EBC">
        <w:rPr>
          <w:rFonts w:ascii="Verdana" w:hAnsi="Verdana"/>
          <w:sz w:val="20"/>
          <w:szCs w:val="20"/>
          <w:lang w:eastAsia="en-US"/>
        </w:rPr>
        <w:t>nterne studentske ankete</w:t>
      </w:r>
      <w:r w:rsidR="009577A1">
        <w:rPr>
          <w:rFonts w:ascii="Verdana" w:hAnsi="Verdana"/>
          <w:sz w:val="20"/>
          <w:szCs w:val="20"/>
          <w:lang w:eastAsia="en-US"/>
        </w:rPr>
        <w:t xml:space="preserve"> na Odjelu za matematiku</w:t>
      </w:r>
      <w:r w:rsidR="009250AE">
        <w:rPr>
          <w:rFonts w:ascii="Verdana" w:hAnsi="Verdana"/>
          <w:sz w:val="20"/>
          <w:szCs w:val="20"/>
          <w:lang w:eastAsia="en-US"/>
        </w:rPr>
        <w:t xml:space="preserve"> </w:t>
      </w:r>
      <w:r w:rsidR="00CC075F">
        <w:rPr>
          <w:rFonts w:ascii="Verdana" w:hAnsi="Verdana"/>
          <w:sz w:val="20"/>
          <w:szCs w:val="20"/>
          <w:lang w:eastAsia="en-US"/>
        </w:rPr>
        <w:t xml:space="preserve">provedene </w:t>
      </w:r>
      <w:r w:rsidR="00A41CEF">
        <w:rPr>
          <w:rFonts w:ascii="Verdana" w:hAnsi="Verdana"/>
          <w:sz w:val="20"/>
          <w:szCs w:val="20"/>
          <w:lang w:eastAsia="en-US"/>
        </w:rPr>
        <w:t xml:space="preserve">u periodu </w:t>
      </w:r>
      <w:r w:rsidR="00080CED">
        <w:rPr>
          <w:rFonts w:ascii="Verdana" w:hAnsi="Verdana"/>
          <w:sz w:val="20"/>
          <w:szCs w:val="20"/>
          <w:lang w:eastAsia="en-US"/>
        </w:rPr>
        <w:t xml:space="preserve">od </w:t>
      </w:r>
      <w:r w:rsidR="00A41CEF">
        <w:rPr>
          <w:rFonts w:ascii="Verdana" w:hAnsi="Verdana"/>
          <w:sz w:val="20"/>
          <w:szCs w:val="20"/>
          <w:lang w:eastAsia="en-US"/>
        </w:rPr>
        <w:t>13. lipnj</w:t>
      </w:r>
      <w:r w:rsidR="009577A1">
        <w:rPr>
          <w:rFonts w:ascii="Verdana" w:hAnsi="Verdana"/>
          <w:sz w:val="20"/>
          <w:szCs w:val="20"/>
          <w:lang w:eastAsia="en-US"/>
        </w:rPr>
        <w:t>a do 3. srpnja 2016., odnosno neposredno nakon završetka nastave u ljetnom semestru akademske 2015./2016.</w:t>
      </w:r>
      <w:r w:rsidR="009250AE">
        <w:rPr>
          <w:rFonts w:ascii="Verdana" w:hAnsi="Verdana"/>
          <w:sz w:val="20"/>
          <w:szCs w:val="20"/>
          <w:lang w:eastAsia="en-US"/>
        </w:rPr>
        <w:t xml:space="preserve"> godine</w:t>
      </w:r>
      <w:r w:rsidR="00441EBC">
        <w:rPr>
          <w:rFonts w:ascii="Verdana" w:hAnsi="Verdana"/>
          <w:sz w:val="20"/>
          <w:szCs w:val="20"/>
          <w:lang w:eastAsia="en-US"/>
        </w:rPr>
        <w:t>.</w:t>
      </w:r>
      <w:r w:rsidR="00257330" w:rsidRPr="00257330">
        <w:rPr>
          <w:rFonts w:ascii="Verdana" w:hAnsi="Verdana"/>
          <w:i/>
          <w:sz w:val="20"/>
          <w:szCs w:val="20"/>
          <w:lang w:eastAsia="en-US"/>
        </w:rPr>
        <w:t xml:space="preserve"> (Prilog 8)</w:t>
      </w:r>
    </w:p>
    <w:p w:rsidR="00257330" w:rsidRDefault="00257330" w:rsidP="00441EBC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412C69" w:rsidRDefault="00412C69" w:rsidP="00C604B7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Svi studenti mogu vidjeti rezultate ankete objavljene na web stranici Odjela za matematiku.</w:t>
      </w:r>
      <w:r w:rsidR="00865559">
        <w:rPr>
          <w:rFonts w:ascii="Verdana" w:hAnsi="Verdana"/>
          <w:sz w:val="20"/>
          <w:szCs w:val="20"/>
          <w:lang w:eastAsia="en-US"/>
        </w:rPr>
        <w:t xml:space="preserve"> </w:t>
      </w:r>
    </w:p>
    <w:p w:rsidR="00042B09" w:rsidRDefault="00042B09" w:rsidP="00C604B7">
      <w:pPr>
        <w:jc w:val="both"/>
        <w:rPr>
          <w:rFonts w:ascii="Verdana" w:hAnsi="Verdana"/>
          <w:b/>
          <w:sz w:val="20"/>
          <w:szCs w:val="20"/>
        </w:rPr>
      </w:pPr>
    </w:p>
    <w:p w:rsidR="00C604B7" w:rsidRPr="00BD4190" w:rsidRDefault="00C604B7" w:rsidP="00C604B7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7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26533B" w:rsidRDefault="0026533B" w:rsidP="0026533B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r w:rsidRPr="008E422B">
        <w:rPr>
          <w:rFonts w:ascii="Verdana" w:hAnsi="Verdana"/>
          <w:i/>
          <w:sz w:val="20"/>
          <w:szCs w:val="20"/>
          <w:u w:val="single"/>
          <w:lang w:eastAsia="en-US"/>
        </w:rPr>
        <w:t>Izvješće Odjela za matematiku o funkcioniranju i učinkovitosti sustava upravljanja kvalitetom za akademsku 2015./2016. godinu</w:t>
      </w:r>
    </w:p>
    <w:p w:rsidR="00042B09" w:rsidRPr="003B3934" w:rsidRDefault="00042B09" w:rsidP="00042B09">
      <w:pPr>
        <w:jc w:val="both"/>
        <w:rPr>
          <w:rFonts w:ascii="Verdana" w:hAnsi="Verdana"/>
          <w:b/>
          <w:i/>
          <w:sz w:val="20"/>
          <w:szCs w:val="20"/>
        </w:rPr>
      </w:pPr>
      <w:r w:rsidRPr="00B710D6">
        <w:rPr>
          <w:rFonts w:ascii="Verdana" w:hAnsi="Verdana"/>
          <w:sz w:val="20"/>
          <w:szCs w:val="20"/>
        </w:rPr>
        <w:t xml:space="preserve">Vijeće Odjela za matematiku </w:t>
      </w:r>
      <w:r w:rsidRPr="00B710D6">
        <w:rPr>
          <w:rFonts w:ascii="Verdana" w:hAnsi="Verdana"/>
          <w:i/>
          <w:sz w:val="20"/>
          <w:szCs w:val="20"/>
        </w:rPr>
        <w:t>jednoglasno</w:t>
      </w:r>
      <w:r w:rsidRPr="00B710D6">
        <w:rPr>
          <w:rFonts w:ascii="Verdana" w:hAnsi="Verdana"/>
          <w:sz w:val="20"/>
          <w:szCs w:val="20"/>
        </w:rPr>
        <w:t xml:space="preserve"> je donijelo Odluku o prihvaćanju Izvješća o funkcioniranju i učinkovitosti sustava upravljanja kvalitetom za akademsku 201</w:t>
      </w:r>
      <w:r>
        <w:rPr>
          <w:rFonts w:ascii="Verdana" w:hAnsi="Verdana"/>
          <w:sz w:val="20"/>
          <w:szCs w:val="20"/>
        </w:rPr>
        <w:t>5</w:t>
      </w:r>
      <w:r w:rsidRPr="00B710D6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Pr="00B710D6">
        <w:rPr>
          <w:rFonts w:ascii="Verdana" w:hAnsi="Verdana"/>
          <w:sz w:val="20"/>
          <w:szCs w:val="20"/>
        </w:rPr>
        <w:t>. godinu na Odjelu za matematiku u sastavu Sveučilišta Josipa Jurja Strossmayera u Osijeku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(Prilog</w:t>
      </w:r>
      <w:r w:rsidRPr="003B3934">
        <w:rPr>
          <w:rFonts w:ascii="Verdana" w:hAnsi="Verdana"/>
          <w:i/>
          <w:sz w:val="20"/>
          <w:szCs w:val="20"/>
        </w:rPr>
        <w:t xml:space="preserve"> </w:t>
      </w:r>
      <w:r w:rsidR="00865559">
        <w:rPr>
          <w:rFonts w:ascii="Verdana" w:hAnsi="Verdana"/>
          <w:i/>
          <w:sz w:val="20"/>
          <w:szCs w:val="20"/>
        </w:rPr>
        <w:t>9</w:t>
      </w:r>
      <w:r w:rsidRPr="003B393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>.</w:t>
      </w:r>
    </w:p>
    <w:p w:rsidR="00042B09" w:rsidRPr="008E422B" w:rsidRDefault="00042B09" w:rsidP="0026533B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</w:p>
    <w:p w:rsidR="00C604B7" w:rsidRPr="00C604B7" w:rsidRDefault="00C604B7" w:rsidP="00C604B7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BD4190" w:rsidRDefault="00BD4190" w:rsidP="00BD4190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7A3CB0">
        <w:rPr>
          <w:rFonts w:ascii="Verdana" w:hAnsi="Verdana"/>
          <w:b/>
          <w:sz w:val="20"/>
          <w:szCs w:val="20"/>
        </w:rPr>
        <w:t>8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26533B" w:rsidRPr="0026533B" w:rsidRDefault="0026533B" w:rsidP="0026533B">
      <w:pPr>
        <w:jc w:val="both"/>
        <w:rPr>
          <w:rFonts w:ascii="Verdana" w:hAnsi="Verdana"/>
          <w:i/>
          <w:sz w:val="20"/>
          <w:szCs w:val="20"/>
          <w:u w:val="single"/>
          <w:lang w:val="sv-SE" w:eastAsia="en-US"/>
        </w:rPr>
      </w:pPr>
      <w:r w:rsidRPr="008E422B">
        <w:rPr>
          <w:rFonts w:ascii="Verdana" w:hAnsi="Verdana"/>
          <w:i/>
          <w:sz w:val="20"/>
          <w:szCs w:val="20"/>
          <w:u w:val="single"/>
          <w:lang w:val="sv-SE" w:eastAsia="en-US"/>
        </w:rPr>
        <w:t xml:space="preserve">Imenovanje Knjižničnog odbora (prof. dr. sc. Mirta Benšić, predsjednica i članovi: prof. dr. sc. Dragan Jukić i Mirna Šušak Lukačević, prof., dipl. knjižničarka, voditeljica Knjižnice) </w:t>
      </w:r>
    </w:p>
    <w:p w:rsidR="007E460A" w:rsidRDefault="003C6CF5" w:rsidP="0026533B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Vijeće Odjela za matematiku </w:t>
      </w:r>
      <w:r w:rsidRPr="003C6CF5">
        <w:rPr>
          <w:rFonts w:ascii="Verdana" w:hAnsi="Verdana"/>
          <w:i/>
          <w:sz w:val="20"/>
          <w:szCs w:val="20"/>
          <w:lang w:eastAsia="en-US"/>
        </w:rPr>
        <w:t>jednoglasno</w:t>
      </w:r>
      <w:r>
        <w:rPr>
          <w:rFonts w:ascii="Verdana" w:hAnsi="Verdana"/>
          <w:sz w:val="20"/>
          <w:szCs w:val="20"/>
          <w:lang w:eastAsia="en-US"/>
        </w:rPr>
        <w:t xml:space="preserve"> je donijelo Odluku o imenovanju Knjižničnog odbora Odjela za matematiku Sveučilišta Josipa Jurja Strossmayra u Osijeku u sastavu:</w:t>
      </w:r>
    </w:p>
    <w:p w:rsidR="003C6CF5" w:rsidRPr="00924E0C" w:rsidRDefault="003C6CF5" w:rsidP="003C6CF5">
      <w:pPr>
        <w:numPr>
          <w:ilvl w:val="0"/>
          <w:numId w:val="22"/>
        </w:numPr>
        <w:tabs>
          <w:tab w:val="clear" w:pos="1068"/>
          <w:tab w:val="num" w:pos="720"/>
        </w:tabs>
        <w:spacing w:before="120"/>
        <w:ind w:left="720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924E0C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Prof. dr. sc. Mirta Benšić, </w:t>
      </w:r>
      <w:r w:rsidRPr="00924E0C">
        <w:rPr>
          <w:rFonts w:ascii="Verdana" w:eastAsia="Calibri" w:hAnsi="Verdana"/>
          <w:bCs/>
          <w:sz w:val="20"/>
          <w:szCs w:val="20"/>
          <w:lang w:eastAsia="en-US"/>
        </w:rPr>
        <w:t>redovita profesorica i pročelnica Odjela za matematiku, predsjednica</w:t>
      </w:r>
    </w:p>
    <w:p w:rsidR="003C6CF5" w:rsidRPr="00924E0C" w:rsidRDefault="003C6CF5" w:rsidP="003C6CF5">
      <w:pPr>
        <w:numPr>
          <w:ilvl w:val="0"/>
          <w:numId w:val="22"/>
        </w:numPr>
        <w:tabs>
          <w:tab w:val="clear" w:pos="1068"/>
          <w:tab w:val="num" w:pos="720"/>
        </w:tabs>
        <w:spacing w:before="120"/>
        <w:ind w:left="714" w:hanging="357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924E0C">
        <w:rPr>
          <w:rFonts w:ascii="Verdana" w:eastAsia="Calibri" w:hAnsi="Verdana"/>
          <w:b/>
          <w:bCs/>
          <w:sz w:val="20"/>
          <w:szCs w:val="20"/>
          <w:lang w:eastAsia="en-US"/>
        </w:rPr>
        <w:t>Prof. dr. sc. Dragan Jukić</w:t>
      </w:r>
      <w:r w:rsidRPr="00924E0C">
        <w:rPr>
          <w:rFonts w:ascii="Verdana" w:eastAsia="Calibri" w:hAnsi="Verdana"/>
          <w:bCs/>
          <w:sz w:val="20"/>
          <w:szCs w:val="20"/>
          <w:lang w:eastAsia="en-US"/>
        </w:rPr>
        <w:t>, redoviti profesor u trajnom zvanju Odjela za matematiku, član</w:t>
      </w:r>
    </w:p>
    <w:p w:rsidR="003C6CF5" w:rsidRPr="00924E0C" w:rsidRDefault="003C6CF5" w:rsidP="003C6CF5">
      <w:pPr>
        <w:numPr>
          <w:ilvl w:val="0"/>
          <w:numId w:val="22"/>
        </w:numPr>
        <w:tabs>
          <w:tab w:val="clear" w:pos="1068"/>
          <w:tab w:val="num" w:pos="720"/>
        </w:tabs>
        <w:spacing w:before="120"/>
        <w:ind w:left="714" w:hanging="357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924E0C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Mirna Šušak Lukačević, </w:t>
      </w:r>
      <w:r w:rsidRPr="00924E0C">
        <w:rPr>
          <w:rFonts w:ascii="Verdana" w:eastAsia="Calibri" w:hAnsi="Verdana"/>
          <w:bCs/>
          <w:sz w:val="20"/>
          <w:szCs w:val="20"/>
          <w:lang w:eastAsia="en-US"/>
        </w:rPr>
        <w:t>prof., dipl. knjižničarka, voditeljica Knjižnice Odjela za matematiku, član.</w:t>
      </w:r>
      <w:r w:rsidR="00865559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865559" w:rsidRPr="00865559">
        <w:rPr>
          <w:rFonts w:ascii="Verdana" w:eastAsia="Calibri" w:hAnsi="Verdana"/>
          <w:bCs/>
          <w:i/>
          <w:sz w:val="20"/>
          <w:szCs w:val="20"/>
          <w:lang w:eastAsia="en-US"/>
        </w:rPr>
        <w:t>(Prilog 10)</w:t>
      </w:r>
    </w:p>
    <w:p w:rsidR="007E460A" w:rsidRPr="008E422B" w:rsidRDefault="007E460A" w:rsidP="0026533B">
      <w:pPr>
        <w:jc w:val="both"/>
        <w:rPr>
          <w:rFonts w:ascii="Verdana" w:hAnsi="Verdana"/>
          <w:i/>
          <w:sz w:val="20"/>
          <w:szCs w:val="20"/>
          <w:lang w:eastAsia="en-US"/>
        </w:rPr>
      </w:pPr>
    </w:p>
    <w:p w:rsidR="0026533B" w:rsidRDefault="0026533B" w:rsidP="0026533B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9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26533B" w:rsidRPr="008E422B" w:rsidRDefault="0026533B" w:rsidP="0026533B">
      <w:pPr>
        <w:jc w:val="both"/>
        <w:rPr>
          <w:rFonts w:ascii="Verdana" w:hAnsi="Verdana"/>
          <w:i/>
          <w:sz w:val="20"/>
          <w:szCs w:val="20"/>
          <w:u w:val="single"/>
          <w:lang w:eastAsia="en-US"/>
        </w:rPr>
      </w:pP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Sveučilišno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izdavaštvo</w:t>
      </w:r>
      <w:proofErr w:type="spellEnd"/>
    </w:p>
    <w:p w:rsidR="0026533B" w:rsidRDefault="0026533B" w:rsidP="0026533B">
      <w:pPr>
        <w:numPr>
          <w:ilvl w:val="0"/>
          <w:numId w:val="3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  <w:lang w:val="en-US" w:eastAsia="en-US"/>
        </w:rPr>
      </w:pPr>
      <w:proofErr w:type="spellStart"/>
      <w:proofErr w:type="gram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izdavanje</w:t>
      </w:r>
      <w:proofErr w:type="spellEnd"/>
      <w:proofErr w:type="gram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sveučilišnog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udžbenika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Priručnik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za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nastavu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matematike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autori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: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izv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. prof. dr. sc. Ivan Matić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doc. dr. sc.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Ljerka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Jukić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Matić</w:t>
      </w:r>
    </w:p>
    <w:p w:rsidR="00A01879" w:rsidRPr="00865559" w:rsidRDefault="00600EE7" w:rsidP="00600EE7">
      <w:pPr>
        <w:jc w:val="both"/>
        <w:rPr>
          <w:rFonts w:ascii="Verdana" w:hAnsi="Verdana"/>
          <w:i/>
          <w:sz w:val="20"/>
          <w:szCs w:val="20"/>
          <w:lang w:val="en-US" w:eastAsia="en-US"/>
        </w:rPr>
      </w:pPr>
      <w:proofErr w:type="spellStart"/>
      <w:r>
        <w:rPr>
          <w:rFonts w:ascii="Verdana" w:hAnsi="Verdana"/>
          <w:sz w:val="20"/>
          <w:szCs w:val="20"/>
          <w:lang w:val="en-US" w:eastAsia="en-US"/>
        </w:rPr>
        <w:t>Vijeće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Odjela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za matematiku </w:t>
      </w:r>
      <w:proofErr w:type="spellStart"/>
      <w:r w:rsidRPr="00600EE7">
        <w:rPr>
          <w:rFonts w:ascii="Verdana" w:hAnsi="Verdana"/>
          <w:i/>
          <w:sz w:val="20"/>
          <w:szCs w:val="20"/>
          <w:lang w:val="en-US" w:eastAsia="en-US"/>
        </w:rPr>
        <w:t>jednoglasno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je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donijelo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Odluku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o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davanju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sugla</w:t>
      </w:r>
      <w:r w:rsidR="00F22EC0">
        <w:rPr>
          <w:rFonts w:ascii="Verdana" w:hAnsi="Verdana"/>
          <w:sz w:val="20"/>
          <w:szCs w:val="20"/>
          <w:lang w:val="en-US" w:eastAsia="en-US"/>
        </w:rPr>
        <w:t>snosti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 xml:space="preserve"> za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izdavanje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udžbenika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pod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nazivom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F22EC0">
        <w:rPr>
          <w:rFonts w:ascii="Verdana" w:hAnsi="Verdana"/>
          <w:b/>
          <w:sz w:val="20"/>
          <w:szCs w:val="20"/>
          <w:lang w:val="en-US" w:eastAsia="en-US"/>
        </w:rPr>
        <w:t>Priručnik</w:t>
      </w:r>
      <w:proofErr w:type="spellEnd"/>
      <w:r w:rsidR="00F22EC0">
        <w:rPr>
          <w:rFonts w:ascii="Verdana" w:hAnsi="Verdana"/>
          <w:b/>
          <w:sz w:val="20"/>
          <w:szCs w:val="20"/>
          <w:lang w:val="en-US" w:eastAsia="en-US"/>
        </w:rPr>
        <w:t xml:space="preserve"> za </w:t>
      </w:r>
      <w:proofErr w:type="spellStart"/>
      <w:r w:rsidR="00F22EC0">
        <w:rPr>
          <w:rFonts w:ascii="Verdana" w:hAnsi="Verdana"/>
          <w:b/>
          <w:sz w:val="20"/>
          <w:szCs w:val="20"/>
          <w:lang w:val="en-US" w:eastAsia="en-US"/>
        </w:rPr>
        <w:t>nastavu</w:t>
      </w:r>
      <w:proofErr w:type="spellEnd"/>
      <w:r w:rsidR="00F22EC0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proofErr w:type="spellStart"/>
      <w:r w:rsidR="00F22EC0">
        <w:rPr>
          <w:rFonts w:ascii="Verdana" w:hAnsi="Verdana"/>
          <w:b/>
          <w:sz w:val="20"/>
          <w:szCs w:val="20"/>
          <w:lang w:val="en-US" w:eastAsia="en-US"/>
        </w:rPr>
        <w:t>matematike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autora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izv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. prof. dr. sc. Ivana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Matića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i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doc. dr. sc.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Ljerke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Jukić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Matić</w:t>
      </w:r>
      <w:r w:rsidR="00F22EC0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proofErr w:type="gramStart"/>
      <w:r w:rsidR="00F22EC0">
        <w:rPr>
          <w:rFonts w:ascii="Verdana" w:hAnsi="Verdana"/>
          <w:sz w:val="20"/>
          <w:szCs w:val="20"/>
          <w:lang w:val="en-US" w:eastAsia="en-US"/>
        </w:rPr>
        <w:t>na</w:t>
      </w:r>
      <w:proofErr w:type="spellEnd"/>
      <w:proofErr w:type="gramEnd"/>
      <w:r w:rsidR="00F22EC0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Odjelu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 xml:space="preserve"> za matematiku u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sastavu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Sveučilišta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Josipa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Jurja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Strossmayera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 xml:space="preserve"> u </w:t>
      </w:r>
      <w:proofErr w:type="spellStart"/>
      <w:r w:rsidR="00F22EC0">
        <w:rPr>
          <w:rFonts w:ascii="Verdana" w:hAnsi="Verdana"/>
          <w:sz w:val="20"/>
          <w:szCs w:val="20"/>
          <w:lang w:val="en-US" w:eastAsia="en-US"/>
        </w:rPr>
        <w:t>Osijeku</w:t>
      </w:r>
      <w:proofErr w:type="spellEnd"/>
      <w:r w:rsidR="00F22EC0">
        <w:rPr>
          <w:rFonts w:ascii="Verdana" w:hAnsi="Verdana"/>
          <w:sz w:val="20"/>
          <w:szCs w:val="20"/>
          <w:lang w:val="en-US" w:eastAsia="en-US"/>
        </w:rPr>
        <w:t>.</w:t>
      </w:r>
      <w:r w:rsidR="00865559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865559" w:rsidRPr="00865559">
        <w:rPr>
          <w:rFonts w:ascii="Verdana" w:hAnsi="Verdana"/>
          <w:i/>
          <w:sz w:val="20"/>
          <w:szCs w:val="20"/>
          <w:lang w:val="en-US" w:eastAsia="en-US"/>
        </w:rPr>
        <w:t>(</w:t>
      </w:r>
      <w:proofErr w:type="spellStart"/>
      <w:r w:rsidR="00865559" w:rsidRPr="00865559">
        <w:rPr>
          <w:rFonts w:ascii="Verdana" w:hAnsi="Verdana"/>
          <w:i/>
          <w:sz w:val="20"/>
          <w:szCs w:val="20"/>
          <w:lang w:val="en-US" w:eastAsia="en-US"/>
        </w:rPr>
        <w:t>Prilog</w:t>
      </w:r>
      <w:proofErr w:type="spellEnd"/>
      <w:r w:rsidR="00865559" w:rsidRPr="00865559">
        <w:rPr>
          <w:rFonts w:ascii="Verdana" w:hAnsi="Verdana"/>
          <w:i/>
          <w:sz w:val="20"/>
          <w:szCs w:val="20"/>
          <w:lang w:val="en-US" w:eastAsia="en-US"/>
        </w:rPr>
        <w:t xml:space="preserve"> 11)</w:t>
      </w:r>
    </w:p>
    <w:p w:rsidR="00F22EC0" w:rsidRPr="008E422B" w:rsidRDefault="00F22EC0" w:rsidP="00600EE7">
      <w:pPr>
        <w:jc w:val="both"/>
        <w:rPr>
          <w:rFonts w:ascii="Verdana" w:hAnsi="Verdana"/>
          <w:sz w:val="20"/>
          <w:szCs w:val="20"/>
          <w:lang w:val="en-US" w:eastAsia="en-US"/>
        </w:rPr>
      </w:pPr>
    </w:p>
    <w:p w:rsidR="0026533B" w:rsidRPr="008E422B" w:rsidRDefault="0026533B" w:rsidP="0026533B">
      <w:pPr>
        <w:numPr>
          <w:ilvl w:val="0"/>
          <w:numId w:val="32"/>
        </w:numPr>
        <w:spacing w:before="120"/>
        <w:ind w:left="714" w:hanging="357"/>
        <w:jc w:val="both"/>
        <w:rPr>
          <w:rFonts w:ascii="Verdana" w:hAnsi="Verdana"/>
          <w:i/>
          <w:sz w:val="20"/>
          <w:szCs w:val="20"/>
          <w:u w:val="single"/>
          <w:lang w:val="en-US" w:eastAsia="en-US"/>
        </w:rPr>
      </w:pPr>
      <w:proofErr w:type="spellStart"/>
      <w:proofErr w:type="gram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prijedlog</w:t>
      </w:r>
      <w:proofErr w:type="spellEnd"/>
      <w:proofErr w:type="gram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recenzenata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: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izv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. prof. dr. sc. Neven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Grbac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izvanredni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profesor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Odjela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za matematiku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Sveučilišta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Rijeci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izv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. prof. dr. sc. Nikola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Koceić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Bilan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,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izvanredni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profesor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Odjela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za matematiku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Prirodoslovno-matematičkog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fakulteta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Sveučilišta</w:t>
      </w:r>
      <w:proofErr w:type="spellEnd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 xml:space="preserve"> u </w:t>
      </w:r>
      <w:proofErr w:type="spellStart"/>
      <w:r w:rsidRPr="008E422B">
        <w:rPr>
          <w:rFonts w:ascii="Verdana" w:hAnsi="Verdana"/>
          <w:i/>
          <w:sz w:val="20"/>
          <w:szCs w:val="20"/>
          <w:u w:val="single"/>
          <w:lang w:val="en-US" w:eastAsia="en-US"/>
        </w:rPr>
        <w:t>Splitu</w:t>
      </w:r>
      <w:proofErr w:type="spellEnd"/>
    </w:p>
    <w:p w:rsidR="0026533B" w:rsidRDefault="00600EE7" w:rsidP="00BD4190">
      <w:pPr>
        <w:jc w:val="both"/>
        <w:rPr>
          <w:rFonts w:ascii="Verdana" w:hAnsi="Verdana"/>
          <w:sz w:val="20"/>
          <w:szCs w:val="20"/>
        </w:rPr>
      </w:pPr>
      <w:r w:rsidRPr="00600EE7">
        <w:rPr>
          <w:rFonts w:ascii="Verdana" w:hAnsi="Verdana"/>
          <w:sz w:val="20"/>
          <w:szCs w:val="20"/>
        </w:rPr>
        <w:t xml:space="preserve">Vijeće Odjela za matematiku </w:t>
      </w:r>
      <w:r w:rsidRPr="00EA44CD">
        <w:rPr>
          <w:rFonts w:ascii="Verdana" w:hAnsi="Verdana"/>
          <w:i/>
          <w:sz w:val="20"/>
          <w:szCs w:val="20"/>
        </w:rPr>
        <w:t>jednoglasno</w:t>
      </w:r>
      <w:r w:rsidRPr="00600EE7">
        <w:rPr>
          <w:rFonts w:ascii="Verdana" w:hAnsi="Verdana"/>
          <w:sz w:val="20"/>
          <w:szCs w:val="20"/>
        </w:rPr>
        <w:t xml:space="preserve"> je donijelo </w:t>
      </w:r>
      <w:r>
        <w:rPr>
          <w:rFonts w:ascii="Verdana" w:hAnsi="Verdana"/>
          <w:sz w:val="20"/>
          <w:szCs w:val="20"/>
        </w:rPr>
        <w:t xml:space="preserve">Odluku o imenovanju recenzenata udžbenika </w:t>
      </w:r>
      <w:r w:rsidRPr="00C219E8">
        <w:rPr>
          <w:rFonts w:ascii="Verdana" w:hAnsi="Verdana"/>
          <w:b/>
          <w:sz w:val="20"/>
          <w:szCs w:val="20"/>
        </w:rPr>
        <w:t>Priručnik za nastavu matematike</w:t>
      </w:r>
      <w:r>
        <w:rPr>
          <w:rFonts w:ascii="Verdana" w:hAnsi="Verdana"/>
          <w:sz w:val="20"/>
          <w:szCs w:val="20"/>
        </w:rPr>
        <w:t>, autora: izv. prof. dr. sc. Ivana Matića i doc. dr. sc. Ljerke Jukić Matić u sastavu:</w:t>
      </w:r>
    </w:p>
    <w:p w:rsidR="00600EE7" w:rsidRDefault="00600EE7" w:rsidP="008210D2">
      <w:pPr>
        <w:pStyle w:val="ListParagraph"/>
        <w:numPr>
          <w:ilvl w:val="0"/>
          <w:numId w:val="41"/>
        </w:numPr>
        <w:spacing w:before="240"/>
        <w:jc w:val="both"/>
        <w:rPr>
          <w:rFonts w:ascii="Verdana" w:hAnsi="Verdana"/>
          <w:sz w:val="20"/>
          <w:szCs w:val="20"/>
        </w:rPr>
      </w:pPr>
      <w:r w:rsidRPr="008210D2">
        <w:rPr>
          <w:rFonts w:ascii="Verdana" w:hAnsi="Verdana"/>
          <w:b/>
          <w:sz w:val="20"/>
          <w:szCs w:val="20"/>
        </w:rPr>
        <w:t>Izv. prof. dr.</w:t>
      </w:r>
      <w:r w:rsidR="003365BE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8210D2">
        <w:rPr>
          <w:rFonts w:ascii="Verdana" w:hAnsi="Verdana"/>
          <w:b/>
          <w:sz w:val="20"/>
          <w:szCs w:val="20"/>
        </w:rPr>
        <w:t>sc. Neven Grbac</w:t>
      </w:r>
      <w:r>
        <w:rPr>
          <w:rFonts w:ascii="Verdana" w:hAnsi="Verdana"/>
          <w:sz w:val="20"/>
          <w:szCs w:val="20"/>
        </w:rPr>
        <w:t xml:space="preserve">, izvanredni profesor Odjela za matematiku Sveučilšta u Rijeci </w:t>
      </w:r>
    </w:p>
    <w:p w:rsidR="0050405A" w:rsidRDefault="00600EE7" w:rsidP="00EA44CD">
      <w:pPr>
        <w:pStyle w:val="ListParagraph"/>
        <w:numPr>
          <w:ilvl w:val="0"/>
          <w:numId w:val="41"/>
        </w:numPr>
        <w:spacing w:before="240"/>
        <w:jc w:val="both"/>
        <w:rPr>
          <w:rFonts w:ascii="Verdana" w:hAnsi="Verdana"/>
          <w:sz w:val="20"/>
          <w:szCs w:val="20"/>
        </w:rPr>
      </w:pPr>
      <w:r w:rsidRPr="008210D2">
        <w:rPr>
          <w:rFonts w:ascii="Verdana" w:hAnsi="Verdana"/>
          <w:b/>
          <w:sz w:val="20"/>
          <w:szCs w:val="20"/>
        </w:rPr>
        <w:t>Izv. prof. dr. sc. Nikola Koceić Bilan</w:t>
      </w:r>
      <w:r>
        <w:rPr>
          <w:rFonts w:ascii="Verdana" w:hAnsi="Verdana"/>
          <w:sz w:val="20"/>
          <w:szCs w:val="20"/>
        </w:rPr>
        <w:t>, izvanredni profesor Odjela za matematiku Priro</w:t>
      </w:r>
      <w:r w:rsidR="00783890">
        <w:rPr>
          <w:rFonts w:ascii="Verdana" w:hAnsi="Verdana"/>
          <w:sz w:val="20"/>
          <w:szCs w:val="20"/>
        </w:rPr>
        <w:t>d</w:t>
      </w:r>
      <w:r w:rsidR="00EA44CD">
        <w:rPr>
          <w:rFonts w:ascii="Verdana" w:hAnsi="Verdana"/>
          <w:sz w:val="20"/>
          <w:szCs w:val="20"/>
        </w:rPr>
        <w:t>o</w:t>
      </w:r>
      <w:r w:rsidR="00783890">
        <w:rPr>
          <w:rFonts w:ascii="Verdana" w:hAnsi="Verdana"/>
          <w:sz w:val="20"/>
          <w:szCs w:val="20"/>
        </w:rPr>
        <w:t>slovno-matematičkog fakultet</w:t>
      </w:r>
      <w:r>
        <w:rPr>
          <w:rFonts w:ascii="Verdana" w:hAnsi="Verdana"/>
          <w:sz w:val="20"/>
          <w:szCs w:val="20"/>
        </w:rPr>
        <w:t>a Sveučilišta u Splitu</w:t>
      </w:r>
      <w:r w:rsidR="00865559">
        <w:rPr>
          <w:rFonts w:ascii="Verdana" w:hAnsi="Verdana"/>
          <w:sz w:val="20"/>
          <w:szCs w:val="20"/>
        </w:rPr>
        <w:t xml:space="preserve">. </w:t>
      </w:r>
      <w:r w:rsidR="00865559" w:rsidRPr="00865559">
        <w:rPr>
          <w:rFonts w:ascii="Verdana" w:hAnsi="Verdana"/>
          <w:i/>
          <w:sz w:val="20"/>
          <w:szCs w:val="20"/>
        </w:rPr>
        <w:t>(Prilog 12)</w:t>
      </w:r>
    </w:p>
    <w:p w:rsidR="00EA44CD" w:rsidRPr="00EA44CD" w:rsidRDefault="00EA44CD" w:rsidP="00EA44CD">
      <w:pPr>
        <w:pStyle w:val="ListParagraph"/>
        <w:ind w:left="720"/>
        <w:jc w:val="both"/>
        <w:rPr>
          <w:rFonts w:ascii="Verdana" w:hAnsi="Verdana"/>
          <w:sz w:val="20"/>
          <w:szCs w:val="20"/>
        </w:rPr>
      </w:pPr>
    </w:p>
    <w:p w:rsidR="00BD2413" w:rsidRDefault="00BD2413" w:rsidP="00BD2413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10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2413" w:rsidRPr="00BD2413" w:rsidRDefault="00BD2413" w:rsidP="00BD2413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BD2413">
        <w:rPr>
          <w:rFonts w:ascii="Verdana" w:hAnsi="Verdana"/>
          <w:i/>
          <w:sz w:val="20"/>
          <w:szCs w:val="20"/>
          <w:u w:val="single"/>
        </w:rPr>
        <w:t>Sveučilišno izdavaštvo</w:t>
      </w:r>
    </w:p>
    <w:p w:rsidR="00BD2413" w:rsidRDefault="00BD2413" w:rsidP="00BD2413">
      <w:pPr>
        <w:numPr>
          <w:ilvl w:val="1"/>
          <w:numId w:val="1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BD2413">
        <w:rPr>
          <w:rFonts w:ascii="Verdana" w:hAnsi="Verdana"/>
          <w:i/>
          <w:sz w:val="20"/>
          <w:szCs w:val="20"/>
          <w:u w:val="single"/>
        </w:rPr>
        <w:lastRenderedPageBreak/>
        <w:t>izdavanje sveučilišnog udžbenika Grupiranje podataka, autori: prof. dr. sc. Rudolf Scitovski i doc. dr. sc. Martina Briš Alić</w:t>
      </w:r>
    </w:p>
    <w:p w:rsidR="0050405A" w:rsidRPr="0050405A" w:rsidRDefault="0050405A" w:rsidP="005040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50405A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davanju suglasnosti za izadavanje udžbenika pod nazivom </w:t>
      </w:r>
      <w:r w:rsidRPr="0050405A">
        <w:rPr>
          <w:rFonts w:ascii="Verdana" w:hAnsi="Verdana"/>
          <w:b/>
          <w:sz w:val="20"/>
          <w:szCs w:val="20"/>
        </w:rPr>
        <w:t>Grupiranje podataka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50405A">
        <w:rPr>
          <w:rFonts w:ascii="Verdana" w:hAnsi="Verdana"/>
          <w:sz w:val="20"/>
          <w:szCs w:val="20"/>
        </w:rPr>
        <w:t>autora: prof. dr. sc. Rudolf</w:t>
      </w:r>
      <w:r>
        <w:rPr>
          <w:rFonts w:ascii="Verdana" w:hAnsi="Verdana"/>
          <w:sz w:val="20"/>
          <w:szCs w:val="20"/>
        </w:rPr>
        <w:t>a Scitovskog i doc. dr. sc. Martine</w:t>
      </w:r>
      <w:r w:rsidRPr="0050405A">
        <w:rPr>
          <w:rFonts w:ascii="Verdana" w:hAnsi="Verdana"/>
          <w:sz w:val="20"/>
          <w:szCs w:val="20"/>
        </w:rPr>
        <w:t xml:space="preserve"> Briš Alić</w:t>
      </w:r>
      <w:r>
        <w:rPr>
          <w:rFonts w:ascii="Verdana" w:hAnsi="Verdana"/>
          <w:sz w:val="20"/>
          <w:szCs w:val="20"/>
        </w:rPr>
        <w:t xml:space="preserve"> na Odjelu za matematiku u sastavu Svuečilišta Josipa Jurja Strossmayera u Osijeku.</w:t>
      </w:r>
      <w:r w:rsidR="00865559">
        <w:rPr>
          <w:rFonts w:ascii="Verdana" w:hAnsi="Verdana"/>
          <w:sz w:val="20"/>
          <w:szCs w:val="20"/>
        </w:rPr>
        <w:t xml:space="preserve"> </w:t>
      </w:r>
      <w:r w:rsidR="00865559" w:rsidRPr="00865559">
        <w:rPr>
          <w:rFonts w:ascii="Verdana" w:hAnsi="Verdana"/>
          <w:i/>
          <w:sz w:val="20"/>
          <w:szCs w:val="20"/>
        </w:rPr>
        <w:t>(Prilog 13)</w:t>
      </w:r>
    </w:p>
    <w:p w:rsidR="00BD2413" w:rsidRPr="00BD2413" w:rsidRDefault="00BD2413" w:rsidP="00BD2413">
      <w:pPr>
        <w:numPr>
          <w:ilvl w:val="1"/>
          <w:numId w:val="1"/>
        </w:numPr>
        <w:spacing w:before="240"/>
        <w:jc w:val="both"/>
        <w:rPr>
          <w:rFonts w:ascii="Verdana" w:hAnsi="Verdana"/>
          <w:i/>
          <w:sz w:val="20"/>
          <w:szCs w:val="20"/>
          <w:u w:val="single"/>
        </w:rPr>
      </w:pPr>
      <w:r w:rsidRPr="00BD2413">
        <w:rPr>
          <w:rFonts w:ascii="Verdana" w:hAnsi="Verdana"/>
          <w:i/>
          <w:sz w:val="20"/>
          <w:szCs w:val="20"/>
          <w:u w:val="single"/>
        </w:rPr>
        <w:t>prijedlog recenzenata: prof. dr. sc. Robert Manger, redoviti profesor Odsjeka za matematiku Prirodoslovno-matematičkog fakulteta u Zagrebu, izv. prof. dr. sc. Kristian Sabo, izvanredni profesor Odjela za matematiku, Sveučilišta u Osijeku i prof. dr. sc. Marijana Zekić-Sušac, redoviti profesor Ekonomskog fakulteta u Osijeku</w:t>
      </w:r>
    </w:p>
    <w:p w:rsidR="00600EE7" w:rsidRDefault="000B5E70" w:rsidP="00BD4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0B5E70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imenovanju recenzenata udžbenika </w:t>
      </w:r>
      <w:r w:rsidRPr="000B5E70">
        <w:rPr>
          <w:rFonts w:ascii="Verdana" w:hAnsi="Verdana"/>
          <w:b/>
          <w:sz w:val="20"/>
          <w:szCs w:val="20"/>
        </w:rPr>
        <w:t>Grupiranje podataka</w:t>
      </w:r>
      <w:r>
        <w:rPr>
          <w:rFonts w:ascii="Verdana" w:hAnsi="Verdana"/>
          <w:sz w:val="20"/>
          <w:szCs w:val="20"/>
        </w:rPr>
        <w:t>, autora prof. dr. sc. Rudolfa Scitovskog i doc. dr. sc. Martine Briš Alić u sastavu:</w:t>
      </w:r>
    </w:p>
    <w:p w:rsidR="000B5E70" w:rsidRPr="000B5E70" w:rsidRDefault="000B5E70" w:rsidP="000B5E70">
      <w:pPr>
        <w:numPr>
          <w:ilvl w:val="0"/>
          <w:numId w:val="35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0B5E70">
        <w:rPr>
          <w:rFonts w:ascii="Verdana" w:hAnsi="Verdana"/>
          <w:b/>
          <w:sz w:val="20"/>
          <w:szCs w:val="20"/>
        </w:rPr>
        <w:t>Prof. dr. sc.  Robert Manger</w:t>
      </w:r>
      <w:r w:rsidRPr="000B5E70">
        <w:rPr>
          <w:rFonts w:ascii="Verdana" w:hAnsi="Verdana"/>
          <w:sz w:val="20"/>
          <w:szCs w:val="20"/>
        </w:rPr>
        <w:t>, redoviti profesor Matematičkog odsjeka Prirodoslovno-matematičkog fakulteta Sveučilišta u Zagrebu</w:t>
      </w:r>
    </w:p>
    <w:p w:rsidR="000B5E70" w:rsidRPr="000B5E70" w:rsidRDefault="000B5E70" w:rsidP="000B5E70">
      <w:pPr>
        <w:numPr>
          <w:ilvl w:val="0"/>
          <w:numId w:val="35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0B5E70">
        <w:rPr>
          <w:rFonts w:ascii="Verdana" w:hAnsi="Verdana"/>
          <w:b/>
          <w:sz w:val="20"/>
          <w:szCs w:val="20"/>
        </w:rPr>
        <w:t>Izv. prof. dr. sc. Kristian Sabo</w:t>
      </w:r>
      <w:r w:rsidRPr="000B5E70">
        <w:rPr>
          <w:rFonts w:ascii="Verdana" w:hAnsi="Verdana"/>
          <w:sz w:val="20"/>
          <w:szCs w:val="20"/>
        </w:rPr>
        <w:t>, izvanredni profesor Odjela za matematiku Prirodoslovno-matematičkog fakulteta Sveučilišta u Splitu</w:t>
      </w:r>
    </w:p>
    <w:p w:rsidR="000B5E70" w:rsidRPr="000B5E70" w:rsidRDefault="000B5E70" w:rsidP="000B5E70">
      <w:pPr>
        <w:numPr>
          <w:ilvl w:val="0"/>
          <w:numId w:val="35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0B5E70">
        <w:rPr>
          <w:rFonts w:ascii="Verdana" w:hAnsi="Verdana"/>
          <w:b/>
          <w:sz w:val="20"/>
          <w:szCs w:val="20"/>
        </w:rPr>
        <w:t xml:space="preserve">Prof. dr. sc. Marijana Zekić-Sušac, </w:t>
      </w:r>
      <w:r w:rsidRPr="000B5E70">
        <w:rPr>
          <w:rFonts w:ascii="Verdana" w:hAnsi="Verdana"/>
          <w:sz w:val="20"/>
          <w:szCs w:val="20"/>
        </w:rPr>
        <w:t>redoviti profesor Ekonomskog fakulteta Sveučilišta u Osijeku</w:t>
      </w:r>
      <w:r w:rsidR="00865559">
        <w:rPr>
          <w:rFonts w:ascii="Verdana" w:hAnsi="Verdana"/>
          <w:sz w:val="20"/>
          <w:szCs w:val="20"/>
        </w:rPr>
        <w:t xml:space="preserve">. </w:t>
      </w:r>
      <w:r w:rsidR="00865559" w:rsidRPr="00865559">
        <w:rPr>
          <w:rFonts w:ascii="Verdana" w:hAnsi="Verdana"/>
          <w:i/>
          <w:sz w:val="20"/>
          <w:szCs w:val="20"/>
        </w:rPr>
        <w:t>(Prilog 14)</w:t>
      </w:r>
    </w:p>
    <w:p w:rsidR="000B5E70" w:rsidRPr="00600EE7" w:rsidRDefault="000B5E70" w:rsidP="00BD4190">
      <w:pPr>
        <w:jc w:val="both"/>
        <w:rPr>
          <w:rFonts w:ascii="Verdana" w:hAnsi="Verdana"/>
          <w:sz w:val="20"/>
          <w:szCs w:val="20"/>
        </w:rPr>
      </w:pPr>
    </w:p>
    <w:p w:rsidR="00D31681" w:rsidRDefault="00D31681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1</w:t>
      </w:r>
      <w:r w:rsidR="00BD2413">
        <w:rPr>
          <w:rFonts w:ascii="Verdana" w:hAnsi="Verdana"/>
          <w:b/>
          <w:sz w:val="20"/>
          <w:szCs w:val="20"/>
        </w:rPr>
        <w:t>1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D31681" w:rsidRDefault="00D31681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BD4190" w:rsidRDefault="00D31681" w:rsidP="007A3CB0">
      <w:pPr>
        <w:pStyle w:val="ListParagraph"/>
        <w:numPr>
          <w:ilvl w:val="0"/>
          <w:numId w:val="33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Teme diplomskih radova</w:t>
      </w:r>
    </w:p>
    <w:p w:rsidR="0031610E" w:rsidRDefault="00513653" w:rsidP="005136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Mirta Benšić, pročelnica O</w:t>
      </w:r>
      <w:r w:rsidR="00FE3B56">
        <w:rPr>
          <w:rFonts w:ascii="Verdana" w:hAnsi="Verdana"/>
          <w:sz w:val="20"/>
          <w:szCs w:val="20"/>
        </w:rPr>
        <w:t xml:space="preserve">djela za matematiku podsjetila </w:t>
      </w:r>
      <w:r>
        <w:rPr>
          <w:rFonts w:ascii="Verdana" w:hAnsi="Verdana"/>
          <w:sz w:val="20"/>
          <w:szCs w:val="20"/>
        </w:rPr>
        <w:t xml:space="preserve">je prisutne da </w:t>
      </w:r>
      <w:r w:rsidR="00FE3B56">
        <w:rPr>
          <w:rFonts w:ascii="Verdana" w:hAnsi="Verdana"/>
          <w:sz w:val="20"/>
          <w:szCs w:val="20"/>
        </w:rPr>
        <w:t>na sv</w:t>
      </w:r>
      <w:r w:rsidR="00A01879">
        <w:rPr>
          <w:rFonts w:ascii="Verdana" w:hAnsi="Verdana"/>
          <w:sz w:val="20"/>
          <w:szCs w:val="20"/>
        </w:rPr>
        <w:t>o</w:t>
      </w:r>
      <w:r w:rsidR="00FE3B56">
        <w:rPr>
          <w:rFonts w:ascii="Verdana" w:hAnsi="Verdana"/>
          <w:sz w:val="20"/>
          <w:szCs w:val="20"/>
        </w:rPr>
        <w:t>jim osobnim web stranicama u kategoriji „Teaching“ oglase</w:t>
      </w:r>
      <w:r w:rsidR="00225AF1">
        <w:rPr>
          <w:rFonts w:ascii="Verdana" w:hAnsi="Verdana"/>
          <w:sz w:val="20"/>
          <w:szCs w:val="20"/>
        </w:rPr>
        <w:t xml:space="preserve"> teme</w:t>
      </w:r>
      <w:r w:rsidR="00FE3B56">
        <w:rPr>
          <w:rFonts w:ascii="Verdana" w:hAnsi="Verdana"/>
          <w:sz w:val="20"/>
          <w:szCs w:val="20"/>
        </w:rPr>
        <w:t xml:space="preserve"> diplomskih</w:t>
      </w:r>
      <w:r w:rsidR="00225AF1">
        <w:rPr>
          <w:rFonts w:ascii="Verdana" w:hAnsi="Verdana"/>
          <w:sz w:val="20"/>
          <w:szCs w:val="20"/>
        </w:rPr>
        <w:t>/završnih</w:t>
      </w:r>
      <w:r w:rsidR="00FE3B56">
        <w:rPr>
          <w:rFonts w:ascii="Verdana" w:hAnsi="Verdana"/>
          <w:sz w:val="20"/>
          <w:szCs w:val="20"/>
        </w:rPr>
        <w:t xml:space="preserve"> radova </w:t>
      </w:r>
      <w:r w:rsidR="00225AF1">
        <w:rPr>
          <w:rFonts w:ascii="Verdana" w:hAnsi="Verdana"/>
          <w:sz w:val="20"/>
          <w:szCs w:val="20"/>
        </w:rPr>
        <w:t>tijekom</w:t>
      </w:r>
      <w:r w:rsidR="00FE3B56">
        <w:rPr>
          <w:rFonts w:ascii="Verdana" w:hAnsi="Verdana"/>
          <w:sz w:val="20"/>
          <w:szCs w:val="20"/>
        </w:rPr>
        <w:t xml:space="preserve"> mjeseca</w:t>
      </w:r>
      <w:r w:rsidR="00225AF1">
        <w:rPr>
          <w:rFonts w:ascii="Verdana" w:hAnsi="Verdana"/>
          <w:sz w:val="20"/>
          <w:szCs w:val="20"/>
        </w:rPr>
        <w:t xml:space="preserve"> rujna</w:t>
      </w:r>
      <w:r w:rsidR="00FE3B56">
        <w:rPr>
          <w:rFonts w:ascii="Verdana" w:hAnsi="Verdana"/>
          <w:sz w:val="20"/>
          <w:szCs w:val="20"/>
        </w:rPr>
        <w:t>.</w:t>
      </w:r>
    </w:p>
    <w:p w:rsidR="00A46523" w:rsidRDefault="00A46523" w:rsidP="00513653">
      <w:pPr>
        <w:jc w:val="both"/>
        <w:rPr>
          <w:rFonts w:ascii="Verdana" w:hAnsi="Verdana"/>
          <w:sz w:val="20"/>
          <w:szCs w:val="20"/>
        </w:rPr>
      </w:pPr>
    </w:p>
    <w:p w:rsidR="00A46523" w:rsidRPr="00513653" w:rsidRDefault="00A46523" w:rsidP="00513653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A3160B">
        <w:rPr>
          <w:rFonts w:ascii="Verdana" w:hAnsi="Verdana"/>
          <w:sz w:val="20"/>
          <w:szCs w:val="20"/>
        </w:rPr>
        <w:t>0</w:t>
      </w:r>
      <w:r w:rsidR="00DD5201">
        <w:rPr>
          <w:rFonts w:ascii="Verdana" w:hAnsi="Verdana"/>
          <w:sz w:val="20"/>
          <w:szCs w:val="20"/>
        </w:rPr>
        <w:t>:</w:t>
      </w:r>
      <w:r w:rsidR="007A3CB0">
        <w:rPr>
          <w:rFonts w:ascii="Verdana" w:hAnsi="Verdana"/>
          <w:sz w:val="20"/>
          <w:szCs w:val="20"/>
        </w:rPr>
        <w:t>4</w:t>
      </w:r>
      <w:r w:rsidR="00283BE7">
        <w:rPr>
          <w:rFonts w:ascii="Verdana" w:hAnsi="Verdana"/>
          <w:sz w:val="20"/>
          <w:szCs w:val="20"/>
        </w:rPr>
        <w:t>0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05"/>
        <w:gridCol w:w="4531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2E033E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BF"/>
    <w:multiLevelType w:val="hybridMultilevel"/>
    <w:tmpl w:val="28DCE680"/>
    <w:lvl w:ilvl="0" w:tplc="98B876F0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CA435F"/>
    <w:multiLevelType w:val="hybridMultilevel"/>
    <w:tmpl w:val="E678154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13569"/>
    <w:multiLevelType w:val="hybridMultilevel"/>
    <w:tmpl w:val="A6D4B65A"/>
    <w:lvl w:ilvl="0" w:tplc="038A4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5F16"/>
    <w:multiLevelType w:val="hybridMultilevel"/>
    <w:tmpl w:val="3370BE44"/>
    <w:lvl w:ilvl="0" w:tplc="98B876F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3F032A9"/>
    <w:multiLevelType w:val="hybridMultilevel"/>
    <w:tmpl w:val="784A2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26C"/>
    <w:multiLevelType w:val="hybridMultilevel"/>
    <w:tmpl w:val="3FC86054"/>
    <w:lvl w:ilvl="0" w:tplc="98B8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57348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EB3C90"/>
    <w:multiLevelType w:val="hybridMultilevel"/>
    <w:tmpl w:val="74E6209C"/>
    <w:lvl w:ilvl="0" w:tplc="477CF2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01C2FF2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0D5A77CA"/>
    <w:multiLevelType w:val="hybridMultilevel"/>
    <w:tmpl w:val="1C6A6D9E"/>
    <w:lvl w:ilvl="0" w:tplc="D23E1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11A3C46"/>
    <w:multiLevelType w:val="hybridMultilevel"/>
    <w:tmpl w:val="1ADCA978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1FA4C90"/>
    <w:multiLevelType w:val="hybridMultilevel"/>
    <w:tmpl w:val="B60A3662"/>
    <w:lvl w:ilvl="0" w:tplc="BA8A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AE1BF8"/>
    <w:multiLevelType w:val="hybridMultilevel"/>
    <w:tmpl w:val="5B6A4ECA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5F87FC9"/>
    <w:multiLevelType w:val="hybridMultilevel"/>
    <w:tmpl w:val="1E12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C2903"/>
    <w:multiLevelType w:val="hybridMultilevel"/>
    <w:tmpl w:val="C7B4C8D6"/>
    <w:lvl w:ilvl="0" w:tplc="74A8C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3E6C25"/>
    <w:multiLevelType w:val="hybridMultilevel"/>
    <w:tmpl w:val="4EF6B6B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4825AE"/>
    <w:multiLevelType w:val="hybridMultilevel"/>
    <w:tmpl w:val="9FC26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842309E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2E7E5610"/>
    <w:multiLevelType w:val="hybridMultilevel"/>
    <w:tmpl w:val="B9F21A3A"/>
    <w:lvl w:ilvl="0" w:tplc="98B876F0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32F8046E"/>
    <w:multiLevelType w:val="hybridMultilevel"/>
    <w:tmpl w:val="610EC3EA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A9A5555"/>
    <w:multiLevelType w:val="hybridMultilevel"/>
    <w:tmpl w:val="D4125114"/>
    <w:lvl w:ilvl="0" w:tplc="801C2FF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DDC5C89"/>
    <w:multiLevelType w:val="hybridMultilevel"/>
    <w:tmpl w:val="7D5258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D67EF"/>
    <w:multiLevelType w:val="hybridMultilevel"/>
    <w:tmpl w:val="0778DE10"/>
    <w:lvl w:ilvl="0" w:tplc="98B876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4066716"/>
    <w:multiLevelType w:val="hybridMultilevel"/>
    <w:tmpl w:val="2340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D37A5"/>
    <w:multiLevelType w:val="hybridMultilevel"/>
    <w:tmpl w:val="E5B04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200C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8CA0D07"/>
    <w:multiLevelType w:val="hybridMultilevel"/>
    <w:tmpl w:val="EFCAA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D3335"/>
    <w:multiLevelType w:val="hybridMultilevel"/>
    <w:tmpl w:val="BD5C06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DA3235"/>
    <w:multiLevelType w:val="hybridMultilevel"/>
    <w:tmpl w:val="AB3A5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35F0D"/>
    <w:multiLevelType w:val="hybridMultilevel"/>
    <w:tmpl w:val="2520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F223C"/>
    <w:multiLevelType w:val="hybridMultilevel"/>
    <w:tmpl w:val="0484AB34"/>
    <w:lvl w:ilvl="0" w:tplc="041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i w:val="0"/>
        <w:strike w:val="0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069"/>
        </w:tabs>
        <w:ind w:left="1069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7" w15:restartNumberingAfterBreak="0">
    <w:nsid w:val="6DE42170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E9B0E1E"/>
    <w:multiLevelType w:val="hybridMultilevel"/>
    <w:tmpl w:val="87682DF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1A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3FC64FB"/>
    <w:multiLevelType w:val="hybridMultilevel"/>
    <w:tmpl w:val="3B244A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1FE9"/>
    <w:multiLevelType w:val="hybridMultilevel"/>
    <w:tmpl w:val="F6AE3DD2"/>
    <w:lvl w:ilvl="0" w:tplc="E9D2C8B2">
      <w:start w:val="13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030A1"/>
    <w:multiLevelType w:val="hybridMultilevel"/>
    <w:tmpl w:val="95E853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43" w15:restartNumberingAfterBreak="0">
    <w:nsid w:val="7DAF74E8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7"/>
  </w:num>
  <w:num w:numId="2">
    <w:abstractNumId w:val="38"/>
  </w:num>
  <w:num w:numId="3">
    <w:abstractNumId w:val="43"/>
  </w:num>
  <w:num w:numId="4">
    <w:abstractNumId w:val="35"/>
  </w:num>
  <w:num w:numId="5">
    <w:abstractNumId w:val="29"/>
  </w:num>
  <w:num w:numId="6">
    <w:abstractNumId w:val="41"/>
  </w:num>
  <w:num w:numId="7">
    <w:abstractNumId w:val="11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33"/>
  </w:num>
  <w:num w:numId="13">
    <w:abstractNumId w:val="1"/>
  </w:num>
  <w:num w:numId="14">
    <w:abstractNumId w:val="39"/>
  </w:num>
  <w:num w:numId="15">
    <w:abstractNumId w:val="27"/>
  </w:num>
  <w:num w:numId="16">
    <w:abstractNumId w:val="0"/>
  </w:num>
  <w:num w:numId="17">
    <w:abstractNumId w:val="24"/>
  </w:num>
  <w:num w:numId="18">
    <w:abstractNumId w:val="28"/>
  </w:num>
  <w:num w:numId="19">
    <w:abstractNumId w:val="3"/>
  </w:num>
  <w:num w:numId="20">
    <w:abstractNumId w:val="5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14"/>
  </w:num>
  <w:num w:numId="26">
    <w:abstractNumId w:val="9"/>
  </w:num>
  <w:num w:numId="27">
    <w:abstractNumId w:val="25"/>
  </w:num>
  <w:num w:numId="28">
    <w:abstractNumId w:val="26"/>
  </w:num>
  <w:num w:numId="29">
    <w:abstractNumId w:val="1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2"/>
  </w:num>
  <w:num w:numId="33">
    <w:abstractNumId w:val="3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6"/>
  </w:num>
  <w:num w:numId="38">
    <w:abstractNumId w:val="23"/>
  </w:num>
  <w:num w:numId="39">
    <w:abstractNumId w:val="7"/>
  </w:num>
  <w:num w:numId="40">
    <w:abstractNumId w:val="31"/>
  </w:num>
  <w:num w:numId="41">
    <w:abstractNumId w:val="10"/>
  </w:num>
  <w:num w:numId="42">
    <w:abstractNumId w:val="12"/>
  </w:num>
  <w:num w:numId="43">
    <w:abstractNumId w:val="34"/>
  </w:num>
  <w:num w:numId="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737F"/>
    <w:rsid w:val="00007957"/>
    <w:rsid w:val="0001048C"/>
    <w:rsid w:val="00010F97"/>
    <w:rsid w:val="000111DF"/>
    <w:rsid w:val="0001458D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404"/>
    <w:rsid w:val="00054F07"/>
    <w:rsid w:val="00055464"/>
    <w:rsid w:val="000568F3"/>
    <w:rsid w:val="00057D97"/>
    <w:rsid w:val="00062797"/>
    <w:rsid w:val="00062E7A"/>
    <w:rsid w:val="00063D7A"/>
    <w:rsid w:val="000677C2"/>
    <w:rsid w:val="000711F7"/>
    <w:rsid w:val="00076243"/>
    <w:rsid w:val="00080CED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B2EB8"/>
    <w:rsid w:val="000B5E70"/>
    <w:rsid w:val="000D1680"/>
    <w:rsid w:val="000D7EDE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4B53"/>
    <w:rsid w:val="001268DC"/>
    <w:rsid w:val="001270E6"/>
    <w:rsid w:val="00132B40"/>
    <w:rsid w:val="00132F3C"/>
    <w:rsid w:val="001335D3"/>
    <w:rsid w:val="00135220"/>
    <w:rsid w:val="0013663A"/>
    <w:rsid w:val="0014009A"/>
    <w:rsid w:val="001415D4"/>
    <w:rsid w:val="00141F08"/>
    <w:rsid w:val="0014326A"/>
    <w:rsid w:val="0014422C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BB7"/>
    <w:rsid w:val="00173BA5"/>
    <w:rsid w:val="00175265"/>
    <w:rsid w:val="001766FC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5A91"/>
    <w:rsid w:val="001A7BB9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4B44"/>
    <w:rsid w:val="001D5D13"/>
    <w:rsid w:val="001D70EE"/>
    <w:rsid w:val="001E4C53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E9"/>
    <w:rsid w:val="001F7C9F"/>
    <w:rsid w:val="002021C3"/>
    <w:rsid w:val="002057B5"/>
    <w:rsid w:val="00205ACC"/>
    <w:rsid w:val="00210C82"/>
    <w:rsid w:val="0021414A"/>
    <w:rsid w:val="00214AAB"/>
    <w:rsid w:val="00215A2F"/>
    <w:rsid w:val="00216AB6"/>
    <w:rsid w:val="002171D8"/>
    <w:rsid w:val="00221598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E0A"/>
    <w:rsid w:val="00241C36"/>
    <w:rsid w:val="0024260D"/>
    <w:rsid w:val="00246819"/>
    <w:rsid w:val="00250B9F"/>
    <w:rsid w:val="0025113D"/>
    <w:rsid w:val="00251607"/>
    <w:rsid w:val="00251EE8"/>
    <w:rsid w:val="00255C14"/>
    <w:rsid w:val="00256ED6"/>
    <w:rsid w:val="00257330"/>
    <w:rsid w:val="00261265"/>
    <w:rsid w:val="0026332D"/>
    <w:rsid w:val="00263FBC"/>
    <w:rsid w:val="0026533B"/>
    <w:rsid w:val="0026571A"/>
    <w:rsid w:val="00266669"/>
    <w:rsid w:val="00266BE2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6874"/>
    <w:rsid w:val="00290408"/>
    <w:rsid w:val="002914C4"/>
    <w:rsid w:val="0029203A"/>
    <w:rsid w:val="00292F5A"/>
    <w:rsid w:val="0029443F"/>
    <w:rsid w:val="002A195A"/>
    <w:rsid w:val="002A271E"/>
    <w:rsid w:val="002A6587"/>
    <w:rsid w:val="002A69C9"/>
    <w:rsid w:val="002A7055"/>
    <w:rsid w:val="002A7360"/>
    <w:rsid w:val="002B1090"/>
    <w:rsid w:val="002B6DB4"/>
    <w:rsid w:val="002B7090"/>
    <w:rsid w:val="002C0276"/>
    <w:rsid w:val="002C06B0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E95"/>
    <w:rsid w:val="002F30B0"/>
    <w:rsid w:val="002F51C1"/>
    <w:rsid w:val="002F5CA2"/>
    <w:rsid w:val="002F6A31"/>
    <w:rsid w:val="002F6B70"/>
    <w:rsid w:val="00301AC4"/>
    <w:rsid w:val="003061E1"/>
    <w:rsid w:val="00306952"/>
    <w:rsid w:val="0030794B"/>
    <w:rsid w:val="003107AC"/>
    <w:rsid w:val="003118BA"/>
    <w:rsid w:val="00312DA4"/>
    <w:rsid w:val="0031610E"/>
    <w:rsid w:val="00317EB7"/>
    <w:rsid w:val="00323138"/>
    <w:rsid w:val="00331161"/>
    <w:rsid w:val="00332860"/>
    <w:rsid w:val="003328CD"/>
    <w:rsid w:val="0033406D"/>
    <w:rsid w:val="0033425B"/>
    <w:rsid w:val="00334A27"/>
    <w:rsid w:val="00334E54"/>
    <w:rsid w:val="003365BE"/>
    <w:rsid w:val="003370B8"/>
    <w:rsid w:val="00341840"/>
    <w:rsid w:val="00341A1B"/>
    <w:rsid w:val="0034208D"/>
    <w:rsid w:val="00345AA2"/>
    <w:rsid w:val="003460F6"/>
    <w:rsid w:val="003462EF"/>
    <w:rsid w:val="00347B79"/>
    <w:rsid w:val="00351A80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85265"/>
    <w:rsid w:val="003930F6"/>
    <w:rsid w:val="0039335C"/>
    <w:rsid w:val="003961AD"/>
    <w:rsid w:val="003970B4"/>
    <w:rsid w:val="003A0900"/>
    <w:rsid w:val="003A3250"/>
    <w:rsid w:val="003A540A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2EF8"/>
    <w:rsid w:val="003C3087"/>
    <w:rsid w:val="003C3768"/>
    <w:rsid w:val="003C3C2D"/>
    <w:rsid w:val="003C4B32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403B0B"/>
    <w:rsid w:val="004054A6"/>
    <w:rsid w:val="00407042"/>
    <w:rsid w:val="00410FFB"/>
    <w:rsid w:val="00412C69"/>
    <w:rsid w:val="00413575"/>
    <w:rsid w:val="004147C7"/>
    <w:rsid w:val="00414F86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4C8D"/>
    <w:rsid w:val="004571D8"/>
    <w:rsid w:val="0045750D"/>
    <w:rsid w:val="004575B7"/>
    <w:rsid w:val="00457E44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816"/>
    <w:rsid w:val="004C138F"/>
    <w:rsid w:val="004C19FE"/>
    <w:rsid w:val="004C483A"/>
    <w:rsid w:val="004C6AC5"/>
    <w:rsid w:val="004D0394"/>
    <w:rsid w:val="004D055A"/>
    <w:rsid w:val="004D2FDA"/>
    <w:rsid w:val="004D5BE4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0405A"/>
    <w:rsid w:val="00510C3C"/>
    <w:rsid w:val="00510DED"/>
    <w:rsid w:val="005114B9"/>
    <w:rsid w:val="00511942"/>
    <w:rsid w:val="00511AE2"/>
    <w:rsid w:val="00511DC7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FF"/>
    <w:rsid w:val="005305B2"/>
    <w:rsid w:val="005337D3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FD9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58DC"/>
    <w:rsid w:val="00585C00"/>
    <w:rsid w:val="0059005E"/>
    <w:rsid w:val="00590C98"/>
    <w:rsid w:val="00593290"/>
    <w:rsid w:val="00593B94"/>
    <w:rsid w:val="005940CA"/>
    <w:rsid w:val="00594154"/>
    <w:rsid w:val="00594B87"/>
    <w:rsid w:val="00594D14"/>
    <w:rsid w:val="005A0A50"/>
    <w:rsid w:val="005A1014"/>
    <w:rsid w:val="005A1AED"/>
    <w:rsid w:val="005A34B6"/>
    <w:rsid w:val="005A555E"/>
    <w:rsid w:val="005B0996"/>
    <w:rsid w:val="005B3AEF"/>
    <w:rsid w:val="005B421B"/>
    <w:rsid w:val="005B78A7"/>
    <w:rsid w:val="005C154D"/>
    <w:rsid w:val="005C2A36"/>
    <w:rsid w:val="005D0C57"/>
    <w:rsid w:val="005D0DBB"/>
    <w:rsid w:val="005D1626"/>
    <w:rsid w:val="005D304D"/>
    <w:rsid w:val="005D30E3"/>
    <w:rsid w:val="005D36E3"/>
    <w:rsid w:val="005D3AC6"/>
    <w:rsid w:val="005D6845"/>
    <w:rsid w:val="005E0738"/>
    <w:rsid w:val="005E46BB"/>
    <w:rsid w:val="005F045D"/>
    <w:rsid w:val="005F2E0C"/>
    <w:rsid w:val="005F300D"/>
    <w:rsid w:val="005F449D"/>
    <w:rsid w:val="005F495F"/>
    <w:rsid w:val="00600EE7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5207"/>
    <w:rsid w:val="0064746A"/>
    <w:rsid w:val="00650727"/>
    <w:rsid w:val="00650D2F"/>
    <w:rsid w:val="00651AD6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392D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B68"/>
    <w:rsid w:val="006F4B5A"/>
    <w:rsid w:val="00702811"/>
    <w:rsid w:val="00702E38"/>
    <w:rsid w:val="0070432A"/>
    <w:rsid w:val="0070590B"/>
    <w:rsid w:val="00706F05"/>
    <w:rsid w:val="0071143A"/>
    <w:rsid w:val="00711639"/>
    <w:rsid w:val="00715A80"/>
    <w:rsid w:val="007165DA"/>
    <w:rsid w:val="0071701F"/>
    <w:rsid w:val="00720F8E"/>
    <w:rsid w:val="00721D22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AB0"/>
    <w:rsid w:val="007647F4"/>
    <w:rsid w:val="00766653"/>
    <w:rsid w:val="00770A5E"/>
    <w:rsid w:val="00770BF2"/>
    <w:rsid w:val="0077536E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3CB0"/>
    <w:rsid w:val="007A4193"/>
    <w:rsid w:val="007A45CB"/>
    <w:rsid w:val="007A4A76"/>
    <w:rsid w:val="007A6628"/>
    <w:rsid w:val="007A779A"/>
    <w:rsid w:val="007A79D3"/>
    <w:rsid w:val="007B0557"/>
    <w:rsid w:val="007B1FAE"/>
    <w:rsid w:val="007B24C1"/>
    <w:rsid w:val="007B61E5"/>
    <w:rsid w:val="007B672B"/>
    <w:rsid w:val="007B70A8"/>
    <w:rsid w:val="007C4C74"/>
    <w:rsid w:val="007C5C7D"/>
    <w:rsid w:val="007D3BC4"/>
    <w:rsid w:val="007D5C16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5883"/>
    <w:rsid w:val="008A71B4"/>
    <w:rsid w:val="008A73B9"/>
    <w:rsid w:val="008A7FAF"/>
    <w:rsid w:val="008B22F9"/>
    <w:rsid w:val="008B4A81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E23A2"/>
    <w:rsid w:val="008E2487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64A2"/>
    <w:rsid w:val="009110BC"/>
    <w:rsid w:val="00914E15"/>
    <w:rsid w:val="00914E60"/>
    <w:rsid w:val="00916109"/>
    <w:rsid w:val="00916A29"/>
    <w:rsid w:val="0092082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502AB"/>
    <w:rsid w:val="00950C46"/>
    <w:rsid w:val="00951F52"/>
    <w:rsid w:val="00953B7F"/>
    <w:rsid w:val="00954933"/>
    <w:rsid w:val="009577A1"/>
    <w:rsid w:val="00960CC5"/>
    <w:rsid w:val="009619A9"/>
    <w:rsid w:val="00961D56"/>
    <w:rsid w:val="009645D2"/>
    <w:rsid w:val="009668A2"/>
    <w:rsid w:val="00971B84"/>
    <w:rsid w:val="00973558"/>
    <w:rsid w:val="009736EF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1A03"/>
    <w:rsid w:val="009A35AD"/>
    <w:rsid w:val="009A44D4"/>
    <w:rsid w:val="009A4759"/>
    <w:rsid w:val="009A6040"/>
    <w:rsid w:val="009A6C5D"/>
    <w:rsid w:val="009A7838"/>
    <w:rsid w:val="009B1058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19CD"/>
    <w:rsid w:val="009D1A03"/>
    <w:rsid w:val="009D22DC"/>
    <w:rsid w:val="009D4980"/>
    <w:rsid w:val="009D7D52"/>
    <w:rsid w:val="009E57A7"/>
    <w:rsid w:val="009E6AD2"/>
    <w:rsid w:val="009E6F93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677F"/>
    <w:rsid w:val="00AF07C8"/>
    <w:rsid w:val="00AF13BA"/>
    <w:rsid w:val="00AF1BD3"/>
    <w:rsid w:val="00AF205F"/>
    <w:rsid w:val="00AF6873"/>
    <w:rsid w:val="00B00ED6"/>
    <w:rsid w:val="00B05098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21144"/>
    <w:rsid w:val="00B21C46"/>
    <w:rsid w:val="00B22F95"/>
    <w:rsid w:val="00B231DB"/>
    <w:rsid w:val="00B23F32"/>
    <w:rsid w:val="00B245AC"/>
    <w:rsid w:val="00B2680E"/>
    <w:rsid w:val="00B33831"/>
    <w:rsid w:val="00B35F75"/>
    <w:rsid w:val="00B365FA"/>
    <w:rsid w:val="00B36C61"/>
    <w:rsid w:val="00B42A31"/>
    <w:rsid w:val="00B43F65"/>
    <w:rsid w:val="00B444B2"/>
    <w:rsid w:val="00B524F3"/>
    <w:rsid w:val="00B53591"/>
    <w:rsid w:val="00B54DA0"/>
    <w:rsid w:val="00B55BC5"/>
    <w:rsid w:val="00B60060"/>
    <w:rsid w:val="00B60744"/>
    <w:rsid w:val="00B615E2"/>
    <w:rsid w:val="00B629E7"/>
    <w:rsid w:val="00B636AB"/>
    <w:rsid w:val="00B64869"/>
    <w:rsid w:val="00B65256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A3B"/>
    <w:rsid w:val="00BA74EE"/>
    <w:rsid w:val="00BB254A"/>
    <w:rsid w:val="00BB70D2"/>
    <w:rsid w:val="00BC360C"/>
    <w:rsid w:val="00BC4665"/>
    <w:rsid w:val="00BD2413"/>
    <w:rsid w:val="00BD316A"/>
    <w:rsid w:val="00BD4190"/>
    <w:rsid w:val="00BD5070"/>
    <w:rsid w:val="00BD50DE"/>
    <w:rsid w:val="00BD64D9"/>
    <w:rsid w:val="00BD6795"/>
    <w:rsid w:val="00BD7601"/>
    <w:rsid w:val="00BE0094"/>
    <w:rsid w:val="00BE017C"/>
    <w:rsid w:val="00BE7086"/>
    <w:rsid w:val="00BF276D"/>
    <w:rsid w:val="00BF3BA4"/>
    <w:rsid w:val="00BF6383"/>
    <w:rsid w:val="00BF6E33"/>
    <w:rsid w:val="00C01B4E"/>
    <w:rsid w:val="00C03C27"/>
    <w:rsid w:val="00C07FBF"/>
    <w:rsid w:val="00C11CA7"/>
    <w:rsid w:val="00C128A1"/>
    <w:rsid w:val="00C14B94"/>
    <w:rsid w:val="00C15558"/>
    <w:rsid w:val="00C219E8"/>
    <w:rsid w:val="00C21C33"/>
    <w:rsid w:val="00C252A0"/>
    <w:rsid w:val="00C27277"/>
    <w:rsid w:val="00C301A4"/>
    <w:rsid w:val="00C325E6"/>
    <w:rsid w:val="00C36B22"/>
    <w:rsid w:val="00C36B27"/>
    <w:rsid w:val="00C412F4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A7F"/>
    <w:rsid w:val="00C642A7"/>
    <w:rsid w:val="00C713D0"/>
    <w:rsid w:val="00C750A2"/>
    <w:rsid w:val="00C76977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5D41"/>
    <w:rsid w:val="00CA1819"/>
    <w:rsid w:val="00CA499C"/>
    <w:rsid w:val="00CA4D5C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BCB"/>
    <w:rsid w:val="00CC2EC4"/>
    <w:rsid w:val="00CC3AB7"/>
    <w:rsid w:val="00CC46EE"/>
    <w:rsid w:val="00CC5F4B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523B"/>
    <w:rsid w:val="00CF543C"/>
    <w:rsid w:val="00D00030"/>
    <w:rsid w:val="00D05C93"/>
    <w:rsid w:val="00D06356"/>
    <w:rsid w:val="00D06BB2"/>
    <w:rsid w:val="00D10866"/>
    <w:rsid w:val="00D11303"/>
    <w:rsid w:val="00D137B1"/>
    <w:rsid w:val="00D17486"/>
    <w:rsid w:val="00D20197"/>
    <w:rsid w:val="00D204ED"/>
    <w:rsid w:val="00D22282"/>
    <w:rsid w:val="00D22733"/>
    <w:rsid w:val="00D242E3"/>
    <w:rsid w:val="00D25496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DDB"/>
    <w:rsid w:val="00D44163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4184"/>
    <w:rsid w:val="00D855D0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256B"/>
    <w:rsid w:val="00DB2B8D"/>
    <w:rsid w:val="00DB3AF9"/>
    <w:rsid w:val="00DB3D73"/>
    <w:rsid w:val="00DB61D3"/>
    <w:rsid w:val="00DB63D5"/>
    <w:rsid w:val="00DC295D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756B"/>
    <w:rsid w:val="00E67C3A"/>
    <w:rsid w:val="00E767C1"/>
    <w:rsid w:val="00E773F6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3C41"/>
    <w:rsid w:val="00EA44CD"/>
    <w:rsid w:val="00EA673D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D4C9F"/>
    <w:rsid w:val="00EE0084"/>
    <w:rsid w:val="00EE0151"/>
    <w:rsid w:val="00EE0829"/>
    <w:rsid w:val="00EE0D7A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70C77"/>
    <w:rsid w:val="00F715BB"/>
    <w:rsid w:val="00F72053"/>
    <w:rsid w:val="00F72242"/>
    <w:rsid w:val="00F7258B"/>
    <w:rsid w:val="00F751AD"/>
    <w:rsid w:val="00F75838"/>
    <w:rsid w:val="00F768B8"/>
    <w:rsid w:val="00F77B32"/>
    <w:rsid w:val="00F77BDB"/>
    <w:rsid w:val="00F813F7"/>
    <w:rsid w:val="00F82D4F"/>
    <w:rsid w:val="00F8713B"/>
    <w:rsid w:val="00F904E7"/>
    <w:rsid w:val="00F92CE5"/>
    <w:rsid w:val="00F958DE"/>
    <w:rsid w:val="00F977FA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D45CE"/>
    <w:rsid w:val="00FD4862"/>
    <w:rsid w:val="00FD5A5A"/>
    <w:rsid w:val="00FD61D5"/>
    <w:rsid w:val="00FE160F"/>
    <w:rsid w:val="00FE1FCE"/>
    <w:rsid w:val="00FE1FFB"/>
    <w:rsid w:val="00FE39D1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F5FE-B62D-441F-895A-699CEE08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50D1C358</Template>
  <TotalTime>879</TotalTime>
  <Pages>7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103</cp:revision>
  <cp:lastPrinted>2016-09-20T10:58:00Z</cp:lastPrinted>
  <dcterms:created xsi:type="dcterms:W3CDTF">2016-07-14T05:16:00Z</dcterms:created>
  <dcterms:modified xsi:type="dcterms:W3CDTF">2016-09-20T11:16:00Z</dcterms:modified>
</cp:coreProperties>
</file>